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E399" w14:textId="77777777" w:rsidR="002557E4" w:rsidRPr="00635609" w:rsidRDefault="002557E4" w:rsidP="002557E4">
      <w:pPr>
        <w:spacing w:after="0" w:line="120" w:lineRule="auto"/>
        <w:jc w:val="center"/>
        <w:rPr>
          <w:b/>
          <w:sz w:val="16"/>
          <w:szCs w:val="16"/>
          <w:lang w:val="en-GB"/>
        </w:rPr>
      </w:pPr>
    </w:p>
    <w:p w14:paraId="3CB8452A" w14:textId="77777777" w:rsidR="002557E4" w:rsidRPr="00635609" w:rsidRDefault="002557E4" w:rsidP="002557E4">
      <w:pPr>
        <w:spacing w:after="0"/>
        <w:jc w:val="center"/>
        <w:rPr>
          <w:rFonts w:cs="Arial"/>
          <w:b/>
          <w:sz w:val="24"/>
          <w:szCs w:val="24"/>
          <w:lang w:val="en-GB"/>
        </w:rPr>
      </w:pPr>
      <w:r w:rsidRPr="00635609">
        <w:rPr>
          <w:rFonts w:cs="Arial"/>
          <w:b/>
          <w:sz w:val="24"/>
          <w:szCs w:val="24"/>
          <w:lang w:val="en-GB"/>
        </w:rPr>
        <w:t>Program Schedule</w:t>
      </w:r>
      <w:r w:rsidRPr="00635609">
        <w:rPr>
          <w:rFonts w:cs="Arial"/>
          <w:b/>
          <w:sz w:val="24"/>
          <w:szCs w:val="24"/>
          <w:lang w:val="en-GB"/>
        </w:rPr>
        <w:br/>
        <w:t>3D Print / Additive Manufacturing / CAM / CAD / CAE</w:t>
      </w:r>
    </w:p>
    <w:p w14:paraId="04423B45" w14:textId="77777777" w:rsidR="002557E4" w:rsidRPr="00635609" w:rsidRDefault="002557E4" w:rsidP="002557E4">
      <w:pPr>
        <w:spacing w:after="0"/>
        <w:jc w:val="center"/>
        <w:rPr>
          <w:rFonts w:cs="Arial"/>
          <w:b/>
          <w:sz w:val="24"/>
          <w:szCs w:val="24"/>
          <w:lang w:val="en-GB"/>
        </w:rPr>
      </w:pPr>
      <w:r w:rsidRPr="00635609">
        <w:rPr>
          <w:rFonts w:cs="Arial"/>
          <w:b/>
          <w:sz w:val="24"/>
          <w:szCs w:val="24"/>
          <w:lang w:val="en-GB"/>
        </w:rPr>
        <w:t>Hamburg</w:t>
      </w:r>
    </w:p>
    <w:tbl>
      <w:tblPr>
        <w:tblStyle w:val="TableGrid"/>
        <w:tblW w:w="5000" w:type="pct"/>
        <w:jc w:val="center"/>
        <w:tblLook w:val="04A0" w:firstRow="1" w:lastRow="0" w:firstColumn="1" w:lastColumn="0" w:noHBand="0" w:noVBand="1"/>
      </w:tblPr>
      <w:tblGrid>
        <w:gridCol w:w="1991"/>
        <w:gridCol w:w="7069"/>
      </w:tblGrid>
      <w:tr w:rsidR="002557E4" w:rsidRPr="00635609" w14:paraId="2F265450" w14:textId="77777777" w:rsidTr="00A758B3">
        <w:trPr>
          <w:trHeight w:val="454"/>
          <w:jc w:val="center"/>
        </w:trPr>
        <w:tc>
          <w:tcPr>
            <w:tcW w:w="1099" w:type="pct"/>
            <w:shd w:val="clear" w:color="auto" w:fill="BFBFBF" w:themeFill="background1" w:themeFillShade="BF"/>
            <w:vAlign w:val="center"/>
          </w:tcPr>
          <w:p w14:paraId="7BE885D4" w14:textId="77777777" w:rsidR="002557E4" w:rsidRPr="00635609" w:rsidRDefault="002557E4" w:rsidP="00A758B3">
            <w:pPr>
              <w:jc w:val="center"/>
              <w:rPr>
                <w:rFonts w:cs="Arial"/>
                <w:b/>
                <w:lang w:val="en-GB"/>
              </w:rPr>
            </w:pPr>
            <w:r w:rsidRPr="00635609">
              <w:rPr>
                <w:rFonts w:cs="Arial"/>
                <w:b/>
                <w:lang w:val="en-GB"/>
              </w:rPr>
              <w:t>Day 1</w:t>
            </w:r>
          </w:p>
          <w:p w14:paraId="226305F6" w14:textId="77777777" w:rsidR="002557E4" w:rsidRPr="00635609" w:rsidRDefault="002557E4" w:rsidP="00A758B3">
            <w:pPr>
              <w:jc w:val="center"/>
              <w:rPr>
                <w:rFonts w:cs="Arial"/>
                <w:b/>
                <w:lang w:val="en-GB"/>
              </w:rPr>
            </w:pPr>
            <w:r w:rsidRPr="00635609">
              <w:rPr>
                <w:rFonts w:cs="Arial"/>
                <w:b/>
                <w:lang w:val="en-GB"/>
              </w:rPr>
              <w:t>23.05.19</w:t>
            </w:r>
          </w:p>
        </w:tc>
        <w:tc>
          <w:tcPr>
            <w:tcW w:w="3901" w:type="pct"/>
            <w:shd w:val="clear" w:color="auto" w:fill="BFBFBF" w:themeFill="background1" w:themeFillShade="BF"/>
            <w:vAlign w:val="center"/>
          </w:tcPr>
          <w:p w14:paraId="4BE8703B" w14:textId="77777777" w:rsidR="002557E4" w:rsidRPr="00635609" w:rsidRDefault="002557E4" w:rsidP="00A758B3">
            <w:pPr>
              <w:jc w:val="center"/>
              <w:rPr>
                <w:rFonts w:cs="Arial"/>
                <w:b/>
                <w:lang w:val="en-GB"/>
              </w:rPr>
            </w:pPr>
            <w:r w:rsidRPr="00635609">
              <w:rPr>
                <w:rFonts w:cs="Arial"/>
                <w:b/>
                <w:lang w:val="en-GB"/>
              </w:rPr>
              <w:t>Activities</w:t>
            </w:r>
          </w:p>
        </w:tc>
      </w:tr>
      <w:tr w:rsidR="002557E4" w:rsidRPr="00635609" w14:paraId="0C129A1B" w14:textId="77777777" w:rsidTr="00A758B3">
        <w:trPr>
          <w:trHeight w:val="1417"/>
          <w:jc w:val="center"/>
        </w:trPr>
        <w:tc>
          <w:tcPr>
            <w:tcW w:w="1099" w:type="pct"/>
            <w:vAlign w:val="center"/>
          </w:tcPr>
          <w:p w14:paraId="6C7D4279" w14:textId="4D3BF7B2" w:rsidR="002557E4" w:rsidRPr="00635609" w:rsidRDefault="002557E4" w:rsidP="00A758B3">
            <w:pPr>
              <w:jc w:val="center"/>
              <w:rPr>
                <w:rFonts w:cs="Arial"/>
                <w:sz w:val="20"/>
                <w:szCs w:val="20"/>
                <w:lang w:val="en-GB"/>
              </w:rPr>
            </w:pPr>
            <w:r w:rsidRPr="00635609">
              <w:rPr>
                <w:rFonts w:cs="Arial"/>
                <w:sz w:val="20"/>
                <w:szCs w:val="20"/>
                <w:lang w:val="en-GB"/>
              </w:rPr>
              <w:t>05:</w:t>
            </w:r>
            <w:r w:rsidR="00B21203">
              <w:rPr>
                <w:rFonts w:cs="Arial"/>
                <w:sz w:val="20"/>
                <w:szCs w:val="20"/>
                <w:lang w:val="en-GB"/>
              </w:rPr>
              <w:t>4</w:t>
            </w:r>
            <w:r w:rsidRPr="00635609">
              <w:rPr>
                <w:rFonts w:cs="Arial"/>
                <w:sz w:val="20"/>
                <w:szCs w:val="20"/>
                <w:lang w:val="en-GB"/>
              </w:rPr>
              <w:t xml:space="preserve">5 </w:t>
            </w:r>
            <w:proofErr w:type="gramStart"/>
            <w:r w:rsidRPr="00635609">
              <w:rPr>
                <w:rFonts w:cs="Arial"/>
                <w:sz w:val="20"/>
                <w:szCs w:val="20"/>
                <w:lang w:val="en-GB"/>
              </w:rPr>
              <w:t>-  08:25</w:t>
            </w:r>
            <w:proofErr w:type="gramEnd"/>
          </w:p>
          <w:p w14:paraId="1C6C0BC1" w14:textId="09E696FE" w:rsidR="002557E4" w:rsidRPr="00635609" w:rsidRDefault="002557E4" w:rsidP="00A758B3">
            <w:pPr>
              <w:jc w:val="center"/>
              <w:rPr>
                <w:rFonts w:cs="Arial"/>
                <w:sz w:val="20"/>
                <w:szCs w:val="20"/>
                <w:lang w:val="en-GB"/>
              </w:rPr>
            </w:pPr>
            <w:r w:rsidRPr="00635609">
              <w:rPr>
                <w:rFonts w:cs="Arial"/>
                <w:sz w:val="20"/>
                <w:szCs w:val="20"/>
                <w:lang w:val="en-GB"/>
              </w:rPr>
              <w:br/>
              <w:t>07:2</w:t>
            </w:r>
            <w:r w:rsidR="00B21203">
              <w:rPr>
                <w:rFonts w:cs="Arial"/>
                <w:sz w:val="20"/>
                <w:szCs w:val="20"/>
                <w:lang w:val="en-GB"/>
              </w:rPr>
              <w:t>5</w:t>
            </w:r>
            <w:r w:rsidRPr="00635609">
              <w:rPr>
                <w:rFonts w:cs="Arial"/>
                <w:sz w:val="20"/>
                <w:szCs w:val="20"/>
                <w:lang w:val="en-GB"/>
              </w:rPr>
              <w:t xml:space="preserve"> </w:t>
            </w:r>
            <w:proofErr w:type="gramStart"/>
            <w:r w:rsidRPr="00635609">
              <w:rPr>
                <w:rFonts w:cs="Arial"/>
                <w:sz w:val="20"/>
                <w:szCs w:val="20"/>
                <w:lang w:val="en-GB"/>
              </w:rPr>
              <w:t>-  08:2</w:t>
            </w:r>
            <w:r w:rsidR="00B21203">
              <w:rPr>
                <w:rFonts w:cs="Arial"/>
                <w:sz w:val="20"/>
                <w:szCs w:val="20"/>
                <w:lang w:val="en-GB"/>
              </w:rPr>
              <w:t>5</w:t>
            </w:r>
            <w:proofErr w:type="gramEnd"/>
          </w:p>
          <w:p w14:paraId="780B9EE3" w14:textId="77777777" w:rsidR="002557E4" w:rsidRPr="00635609" w:rsidRDefault="002557E4" w:rsidP="00A758B3">
            <w:pPr>
              <w:jc w:val="center"/>
              <w:rPr>
                <w:rFonts w:cs="Arial"/>
                <w:b/>
                <w:sz w:val="20"/>
                <w:szCs w:val="20"/>
                <w:lang w:val="en-GB"/>
              </w:rPr>
            </w:pPr>
          </w:p>
          <w:p w14:paraId="70DB5802" w14:textId="77777777" w:rsidR="002557E4" w:rsidRPr="00635609" w:rsidRDefault="002557E4" w:rsidP="00A758B3">
            <w:pPr>
              <w:jc w:val="center"/>
              <w:rPr>
                <w:rFonts w:cs="Arial"/>
                <w:sz w:val="20"/>
                <w:szCs w:val="20"/>
                <w:lang w:val="en-GB"/>
              </w:rPr>
            </w:pPr>
            <w:r w:rsidRPr="00635609">
              <w:rPr>
                <w:rFonts w:cs="Arial"/>
                <w:sz w:val="20"/>
                <w:szCs w:val="20"/>
                <w:lang w:val="en-GB"/>
              </w:rPr>
              <w:t xml:space="preserve">05:50 </w:t>
            </w:r>
            <w:proofErr w:type="gramStart"/>
            <w:r w:rsidRPr="00635609">
              <w:rPr>
                <w:rFonts w:cs="Arial"/>
                <w:sz w:val="20"/>
                <w:szCs w:val="20"/>
                <w:lang w:val="en-GB"/>
              </w:rPr>
              <w:t>-  08:25</w:t>
            </w:r>
            <w:proofErr w:type="gramEnd"/>
          </w:p>
        </w:tc>
        <w:tc>
          <w:tcPr>
            <w:tcW w:w="3901" w:type="pct"/>
            <w:vAlign w:val="center"/>
          </w:tcPr>
          <w:p w14:paraId="29CC3426" w14:textId="77777777" w:rsidR="002557E4" w:rsidRPr="00635609" w:rsidRDefault="002557E4" w:rsidP="00A758B3">
            <w:pPr>
              <w:rPr>
                <w:rFonts w:cs="Arial"/>
                <w:sz w:val="20"/>
                <w:szCs w:val="20"/>
                <w:lang w:val="en-GB"/>
              </w:rPr>
            </w:pPr>
            <w:r w:rsidRPr="00635609">
              <w:rPr>
                <w:rFonts w:cs="Arial"/>
                <w:sz w:val="20"/>
                <w:szCs w:val="20"/>
                <w:lang w:val="en-GB"/>
              </w:rPr>
              <w:t>Fl</w:t>
            </w:r>
            <w:r w:rsidR="00372811">
              <w:rPr>
                <w:rFonts w:cs="Arial"/>
                <w:sz w:val="20"/>
                <w:szCs w:val="20"/>
                <w:lang w:val="en-GB"/>
              </w:rPr>
              <w:t>ight</w:t>
            </w:r>
            <w:r w:rsidRPr="00635609">
              <w:rPr>
                <w:rFonts w:cs="Arial"/>
                <w:sz w:val="20"/>
                <w:szCs w:val="20"/>
                <w:lang w:val="en-GB"/>
              </w:rPr>
              <w:t xml:space="preserve"> Tallinn - Hamburg </w:t>
            </w:r>
            <w:r w:rsidRPr="00635609">
              <w:rPr>
                <w:rFonts w:cs="Arial"/>
                <w:i/>
                <w:sz w:val="20"/>
                <w:szCs w:val="20"/>
                <w:lang w:val="en-GB"/>
              </w:rPr>
              <w:t>(</w:t>
            </w:r>
            <w:proofErr w:type="spellStart"/>
            <w:r w:rsidRPr="00635609">
              <w:rPr>
                <w:rFonts w:cs="Arial"/>
                <w:i/>
                <w:sz w:val="20"/>
                <w:szCs w:val="20"/>
                <w:lang w:val="en-GB"/>
              </w:rPr>
              <w:t>airBaltic</w:t>
            </w:r>
            <w:proofErr w:type="spellEnd"/>
            <w:r w:rsidRPr="00635609">
              <w:rPr>
                <w:rFonts w:cs="Arial"/>
                <w:i/>
                <w:sz w:val="20"/>
                <w:szCs w:val="20"/>
                <w:lang w:val="en-GB"/>
              </w:rPr>
              <w:t>)</w:t>
            </w:r>
            <w:r w:rsidRPr="00635609">
              <w:rPr>
                <w:rFonts w:cs="Arial"/>
                <w:sz w:val="20"/>
                <w:szCs w:val="20"/>
                <w:lang w:val="en-GB"/>
              </w:rPr>
              <w:t xml:space="preserve"> </w:t>
            </w:r>
            <w:r w:rsidRPr="00635609">
              <w:rPr>
                <w:rFonts w:cs="Arial"/>
                <w:sz w:val="20"/>
                <w:szCs w:val="20"/>
                <w:lang w:val="en-GB"/>
              </w:rPr>
              <w:br/>
            </w:r>
            <w:r w:rsidRPr="00635609">
              <w:rPr>
                <w:rFonts w:cs="Arial"/>
                <w:sz w:val="20"/>
                <w:szCs w:val="20"/>
                <w:lang w:val="en-GB"/>
              </w:rPr>
              <w:br/>
              <w:t>Fl</w:t>
            </w:r>
            <w:r w:rsidR="00372811">
              <w:rPr>
                <w:rFonts w:cs="Arial"/>
                <w:sz w:val="20"/>
                <w:szCs w:val="20"/>
                <w:lang w:val="en-GB"/>
              </w:rPr>
              <w:t>ight</w:t>
            </w:r>
            <w:r w:rsidRPr="00635609">
              <w:rPr>
                <w:rFonts w:cs="Arial"/>
                <w:sz w:val="20"/>
                <w:szCs w:val="20"/>
                <w:lang w:val="en-GB"/>
              </w:rPr>
              <w:t xml:space="preserve"> Riga - Hamburg </w:t>
            </w:r>
            <w:r w:rsidRPr="00635609">
              <w:rPr>
                <w:rFonts w:cs="Arial"/>
                <w:i/>
                <w:sz w:val="20"/>
                <w:szCs w:val="20"/>
                <w:lang w:val="en-GB"/>
              </w:rPr>
              <w:t>(</w:t>
            </w:r>
            <w:proofErr w:type="spellStart"/>
            <w:r w:rsidRPr="00635609">
              <w:rPr>
                <w:rFonts w:cs="Arial"/>
                <w:i/>
                <w:sz w:val="20"/>
                <w:szCs w:val="20"/>
                <w:lang w:val="en-GB"/>
              </w:rPr>
              <w:t>airBaltic</w:t>
            </w:r>
            <w:proofErr w:type="spellEnd"/>
            <w:r w:rsidRPr="00635609">
              <w:rPr>
                <w:rFonts w:cs="Arial"/>
                <w:i/>
                <w:sz w:val="20"/>
                <w:szCs w:val="20"/>
                <w:lang w:val="en-GB"/>
              </w:rPr>
              <w:t>)</w:t>
            </w:r>
            <w:r w:rsidRPr="00635609">
              <w:rPr>
                <w:rFonts w:cs="Arial"/>
                <w:sz w:val="20"/>
                <w:szCs w:val="20"/>
                <w:lang w:val="en-GB"/>
              </w:rPr>
              <w:t xml:space="preserve"> </w:t>
            </w:r>
            <w:r w:rsidRPr="00635609">
              <w:rPr>
                <w:rFonts w:cs="Arial"/>
                <w:sz w:val="20"/>
                <w:szCs w:val="20"/>
                <w:lang w:val="en-GB"/>
              </w:rPr>
              <w:br/>
            </w:r>
          </w:p>
          <w:p w14:paraId="19F94D2E" w14:textId="77777777" w:rsidR="002557E4" w:rsidRPr="00635609" w:rsidRDefault="002557E4" w:rsidP="00A758B3">
            <w:pPr>
              <w:rPr>
                <w:rFonts w:cs="Arial"/>
                <w:i/>
                <w:sz w:val="20"/>
                <w:szCs w:val="20"/>
                <w:lang w:val="en-GB"/>
              </w:rPr>
            </w:pPr>
            <w:r w:rsidRPr="00635609">
              <w:rPr>
                <w:rFonts w:cs="Arial"/>
                <w:sz w:val="20"/>
                <w:szCs w:val="20"/>
                <w:lang w:val="en-GB"/>
              </w:rPr>
              <w:t>Fl</w:t>
            </w:r>
            <w:r w:rsidR="00372811">
              <w:rPr>
                <w:rFonts w:cs="Arial"/>
                <w:sz w:val="20"/>
                <w:szCs w:val="20"/>
                <w:lang w:val="en-GB"/>
              </w:rPr>
              <w:t>ight</w:t>
            </w:r>
            <w:r w:rsidRPr="00635609">
              <w:rPr>
                <w:rFonts w:cs="Arial"/>
                <w:sz w:val="20"/>
                <w:szCs w:val="20"/>
                <w:lang w:val="en-GB"/>
              </w:rPr>
              <w:t xml:space="preserve"> Vilnius - Hamburg </w:t>
            </w:r>
            <w:r w:rsidRPr="00635609">
              <w:rPr>
                <w:rFonts w:cs="Arial"/>
                <w:i/>
                <w:sz w:val="20"/>
                <w:szCs w:val="20"/>
                <w:lang w:val="en-GB"/>
              </w:rPr>
              <w:t>(</w:t>
            </w:r>
            <w:proofErr w:type="spellStart"/>
            <w:r w:rsidRPr="00635609">
              <w:rPr>
                <w:rFonts w:cs="Arial"/>
                <w:i/>
                <w:sz w:val="20"/>
                <w:szCs w:val="20"/>
                <w:lang w:val="en-GB"/>
              </w:rPr>
              <w:t>airBaltic</w:t>
            </w:r>
            <w:proofErr w:type="spellEnd"/>
            <w:r w:rsidRPr="00635609">
              <w:rPr>
                <w:rFonts w:cs="Arial"/>
                <w:i/>
                <w:sz w:val="20"/>
                <w:szCs w:val="20"/>
                <w:lang w:val="en-GB"/>
              </w:rPr>
              <w:t xml:space="preserve">) </w:t>
            </w:r>
          </w:p>
        </w:tc>
      </w:tr>
      <w:tr w:rsidR="002557E4" w:rsidRPr="00635609" w14:paraId="0700D9AC" w14:textId="77777777" w:rsidTr="00A758B3">
        <w:trPr>
          <w:trHeight w:val="414"/>
          <w:jc w:val="center"/>
        </w:trPr>
        <w:tc>
          <w:tcPr>
            <w:tcW w:w="1099" w:type="pct"/>
            <w:vAlign w:val="center"/>
          </w:tcPr>
          <w:p w14:paraId="40AEC0B8" w14:textId="77777777" w:rsidR="002557E4" w:rsidRPr="00635609" w:rsidRDefault="002557E4" w:rsidP="00A758B3">
            <w:pPr>
              <w:tabs>
                <w:tab w:val="left" w:pos="450"/>
                <w:tab w:val="left" w:pos="675"/>
              </w:tabs>
              <w:jc w:val="center"/>
              <w:rPr>
                <w:rFonts w:cs="Arial"/>
                <w:sz w:val="20"/>
                <w:szCs w:val="20"/>
                <w:lang w:val="en-GB"/>
              </w:rPr>
            </w:pPr>
            <w:r w:rsidRPr="00635609">
              <w:rPr>
                <w:rFonts w:cs="Arial"/>
                <w:sz w:val="20"/>
                <w:szCs w:val="20"/>
                <w:lang w:val="en-GB"/>
              </w:rPr>
              <w:t>09:00 – 09:30</w:t>
            </w:r>
          </w:p>
        </w:tc>
        <w:tc>
          <w:tcPr>
            <w:tcW w:w="3901" w:type="pct"/>
            <w:vAlign w:val="center"/>
          </w:tcPr>
          <w:p w14:paraId="0B24348E" w14:textId="77777777" w:rsidR="002557E4" w:rsidRPr="0043420E" w:rsidRDefault="002557E4" w:rsidP="00A758B3">
            <w:pPr>
              <w:rPr>
                <w:rFonts w:cs="Arial"/>
                <w:sz w:val="20"/>
                <w:szCs w:val="20"/>
                <w:lang w:val="de-DE"/>
              </w:rPr>
            </w:pPr>
            <w:r w:rsidRPr="0043420E">
              <w:rPr>
                <w:rFonts w:cs="Arial"/>
                <w:sz w:val="20"/>
                <w:szCs w:val="20"/>
                <w:lang w:val="de-DE"/>
              </w:rPr>
              <w:t>Transfer</w:t>
            </w:r>
            <w:r>
              <w:rPr>
                <w:rFonts w:cs="Arial"/>
                <w:sz w:val="20"/>
                <w:szCs w:val="20"/>
                <w:lang w:val="de-DE"/>
              </w:rPr>
              <w:t xml:space="preserve"> </w:t>
            </w:r>
            <w:r w:rsidR="00372811">
              <w:rPr>
                <w:rFonts w:cs="Arial"/>
                <w:sz w:val="20"/>
                <w:szCs w:val="20"/>
                <w:lang w:val="de-DE"/>
              </w:rPr>
              <w:t>from</w:t>
            </w:r>
            <w:r w:rsidRPr="0043420E">
              <w:rPr>
                <w:rFonts w:cs="Arial"/>
                <w:sz w:val="20"/>
                <w:szCs w:val="20"/>
                <w:lang w:val="de-DE"/>
              </w:rPr>
              <w:t xml:space="preserve"> Helmut Schmidt</w:t>
            </w:r>
            <w:r w:rsidR="00372811">
              <w:rPr>
                <w:rFonts w:cs="Arial"/>
                <w:sz w:val="20"/>
                <w:szCs w:val="20"/>
                <w:lang w:val="de-DE"/>
              </w:rPr>
              <w:t xml:space="preserve"> Airport</w:t>
            </w:r>
          </w:p>
        </w:tc>
      </w:tr>
      <w:tr w:rsidR="002557E4" w:rsidRPr="00635609" w14:paraId="16436A95" w14:textId="77777777" w:rsidTr="00A758B3">
        <w:trPr>
          <w:trHeight w:val="3000"/>
          <w:jc w:val="center"/>
        </w:trPr>
        <w:tc>
          <w:tcPr>
            <w:tcW w:w="1099" w:type="pct"/>
            <w:vAlign w:val="center"/>
          </w:tcPr>
          <w:p w14:paraId="46AB43CC" w14:textId="77777777" w:rsidR="002557E4" w:rsidRPr="00635609" w:rsidRDefault="002557E4" w:rsidP="00A758B3">
            <w:pPr>
              <w:tabs>
                <w:tab w:val="left" w:pos="450"/>
                <w:tab w:val="left" w:pos="675"/>
              </w:tabs>
              <w:jc w:val="center"/>
              <w:rPr>
                <w:rFonts w:cs="Arial"/>
                <w:sz w:val="20"/>
                <w:szCs w:val="20"/>
                <w:lang w:val="en-GB"/>
              </w:rPr>
            </w:pPr>
            <w:r w:rsidRPr="00635609">
              <w:rPr>
                <w:rFonts w:cs="Arial"/>
                <w:sz w:val="20"/>
                <w:szCs w:val="20"/>
                <w:lang w:val="en-GB"/>
              </w:rPr>
              <w:t>09:45 – 12:00</w:t>
            </w:r>
          </w:p>
        </w:tc>
        <w:tc>
          <w:tcPr>
            <w:tcW w:w="3901" w:type="pct"/>
            <w:vAlign w:val="center"/>
          </w:tcPr>
          <w:p w14:paraId="3354B84F" w14:textId="77777777" w:rsidR="002557E4" w:rsidRPr="00635609" w:rsidRDefault="002557E4" w:rsidP="00A758B3">
            <w:pPr>
              <w:pStyle w:val="NameofLocation"/>
              <w:rPr>
                <w:lang w:val="en-GB"/>
              </w:rPr>
            </w:pPr>
            <w:r w:rsidRPr="00635609">
              <w:rPr>
                <w:lang w:val="en-GB"/>
              </w:rPr>
              <w:t>Fraunhofer Institute for Additive Manufacturing Technologies – IAPT</w:t>
            </w:r>
          </w:p>
          <w:p w14:paraId="542F8850" w14:textId="77777777" w:rsidR="002557E4" w:rsidRPr="00A9747A" w:rsidRDefault="002557E4" w:rsidP="00A758B3">
            <w:pPr>
              <w:rPr>
                <w:rFonts w:cs="Arial"/>
                <w:i/>
                <w:sz w:val="20"/>
                <w:szCs w:val="20"/>
                <w:lang w:val="en-US"/>
              </w:rPr>
            </w:pPr>
          </w:p>
          <w:p w14:paraId="3E8D4831" w14:textId="77777777" w:rsidR="002557E4" w:rsidRPr="00323792" w:rsidRDefault="00323792" w:rsidP="00A758B3">
            <w:pPr>
              <w:rPr>
                <w:rFonts w:cs="Arial"/>
                <w:i/>
                <w:sz w:val="20"/>
                <w:szCs w:val="20"/>
                <w:lang w:val="en-US"/>
              </w:rPr>
            </w:pPr>
            <w:r w:rsidRPr="00323792">
              <w:rPr>
                <w:rFonts w:cs="Arial"/>
                <w:i/>
                <w:sz w:val="20"/>
                <w:szCs w:val="20"/>
                <w:lang w:val="en-US"/>
              </w:rPr>
              <w:t>Visit and Presentation</w:t>
            </w:r>
            <w:r w:rsidR="002557E4" w:rsidRPr="00323792">
              <w:rPr>
                <w:rFonts w:cs="Arial"/>
                <w:i/>
                <w:sz w:val="20"/>
                <w:szCs w:val="20"/>
                <w:lang w:val="en-US"/>
              </w:rPr>
              <w:t xml:space="preserve"> </w:t>
            </w:r>
            <w:r w:rsidRPr="00323792">
              <w:rPr>
                <w:rFonts w:cs="Arial"/>
                <w:i/>
                <w:sz w:val="20"/>
                <w:szCs w:val="20"/>
                <w:lang w:val="en-US"/>
              </w:rPr>
              <w:t>with</w:t>
            </w:r>
            <w:r w:rsidR="002557E4" w:rsidRPr="00323792">
              <w:rPr>
                <w:rFonts w:cs="Arial"/>
                <w:i/>
                <w:sz w:val="20"/>
                <w:szCs w:val="20"/>
                <w:lang w:val="en-US"/>
              </w:rPr>
              <w:t xml:space="preserve"> Prof. Dr. </w:t>
            </w:r>
            <w:proofErr w:type="spellStart"/>
            <w:r w:rsidR="002557E4" w:rsidRPr="00323792">
              <w:rPr>
                <w:rFonts w:cs="Arial"/>
                <w:i/>
                <w:sz w:val="20"/>
                <w:szCs w:val="20"/>
                <w:lang w:val="en-US"/>
              </w:rPr>
              <w:t>Emmelmann</w:t>
            </w:r>
            <w:proofErr w:type="spellEnd"/>
            <w:r w:rsidR="00504AA7">
              <w:rPr>
                <w:rFonts w:cs="Arial"/>
                <w:i/>
                <w:sz w:val="20"/>
                <w:szCs w:val="20"/>
                <w:lang w:val="en-US"/>
              </w:rPr>
              <w:t xml:space="preserve"> (Director)</w:t>
            </w:r>
          </w:p>
          <w:p w14:paraId="4D17658E" w14:textId="77777777" w:rsidR="002557E4" w:rsidRPr="00323792" w:rsidRDefault="002557E4" w:rsidP="00A758B3">
            <w:pPr>
              <w:rPr>
                <w:rFonts w:cs="Arial"/>
                <w:b/>
                <w:sz w:val="20"/>
                <w:szCs w:val="20"/>
                <w:lang w:val="en-US"/>
              </w:rPr>
            </w:pPr>
          </w:p>
          <w:p w14:paraId="159FC5B1" w14:textId="321D1C45" w:rsidR="00323792" w:rsidRPr="00C856A3" w:rsidRDefault="00323792" w:rsidP="00C856A3">
            <w:pPr>
              <w:jc w:val="both"/>
              <w:rPr>
                <w:rFonts w:cs="Arial"/>
                <w:szCs w:val="18"/>
                <w:lang w:val="en-US"/>
              </w:rPr>
            </w:pPr>
            <w:r w:rsidRPr="00635609">
              <w:rPr>
                <w:rFonts w:cs="Arial"/>
                <w:szCs w:val="18"/>
                <w:lang w:val="en-GB"/>
              </w:rPr>
              <w:t xml:space="preserve">The Fraunhofer IAPT is one of the leading institutions in the field of additive production with a research focus on design, processes, fabrication and digitization. The focus is on the industrialization of additive technologies to enable completely new and resource-efficient products. </w:t>
            </w:r>
            <w:r w:rsidR="00C856A3" w:rsidRPr="00C856A3">
              <w:rPr>
                <w:rFonts w:cs="Arial"/>
                <w:szCs w:val="24"/>
                <w:lang w:val="en-US"/>
              </w:rPr>
              <w:t xml:space="preserve">Just last year, Bugatti presented a new brake caliper in cooperation with the IAPT: the world's largest 3D printing function component made of titanium. On site you will also </w:t>
            </w:r>
            <w:proofErr w:type="gramStart"/>
            <w:r w:rsidR="00C856A3" w:rsidRPr="00C856A3">
              <w:rPr>
                <w:rFonts w:cs="Arial"/>
                <w:szCs w:val="24"/>
                <w:lang w:val="en-US"/>
              </w:rPr>
              <w:t>have the opportunity to</w:t>
            </w:r>
            <w:proofErr w:type="gramEnd"/>
            <w:r w:rsidR="00C856A3" w:rsidRPr="00C856A3">
              <w:rPr>
                <w:rFonts w:cs="Arial"/>
                <w:szCs w:val="24"/>
                <w:lang w:val="en-US"/>
              </w:rPr>
              <w:t xml:space="preserve"> get to know various printing techniques in the fields of aerospace, automotive, polymers, medicine, machinery and tooling.</w:t>
            </w:r>
          </w:p>
          <w:p w14:paraId="2D6FC742" w14:textId="77777777" w:rsidR="00D86C76" w:rsidRPr="00C856A3" w:rsidRDefault="00D86C76" w:rsidP="002557E4">
            <w:pPr>
              <w:spacing w:after="0"/>
              <w:rPr>
                <w:rFonts w:cs="Arial"/>
                <w:i/>
                <w:color w:val="000000"/>
                <w:szCs w:val="16"/>
                <w:shd w:val="clear" w:color="auto" w:fill="FFFFFF"/>
                <w:lang w:val="en-US"/>
              </w:rPr>
            </w:pPr>
          </w:p>
          <w:p w14:paraId="343BEC0B" w14:textId="77777777" w:rsidR="002557E4" w:rsidRPr="0043420E" w:rsidRDefault="002557E4" w:rsidP="002557E4">
            <w:pPr>
              <w:spacing w:after="0"/>
              <w:rPr>
                <w:rFonts w:cs="Arial"/>
                <w:i/>
                <w:color w:val="000000"/>
                <w:sz w:val="16"/>
                <w:szCs w:val="16"/>
                <w:shd w:val="clear" w:color="auto" w:fill="FFFFFF"/>
                <w:lang w:val="de-DE"/>
              </w:rPr>
            </w:pPr>
            <w:r w:rsidRPr="0043420E">
              <w:rPr>
                <w:rFonts w:cs="Arial"/>
                <w:i/>
                <w:color w:val="000000"/>
                <w:sz w:val="16"/>
                <w:szCs w:val="16"/>
                <w:shd w:val="clear" w:color="auto" w:fill="FFFFFF"/>
                <w:lang w:val="de-DE"/>
              </w:rPr>
              <w:t>Am Schleusengraben 14</w:t>
            </w:r>
          </w:p>
          <w:p w14:paraId="79DB3D41" w14:textId="77777777" w:rsidR="002557E4" w:rsidRPr="0043420E" w:rsidRDefault="002557E4" w:rsidP="002557E4">
            <w:pPr>
              <w:spacing w:after="0"/>
              <w:rPr>
                <w:rFonts w:cs="Arial"/>
                <w:i/>
                <w:color w:val="000000"/>
                <w:sz w:val="16"/>
                <w:szCs w:val="16"/>
                <w:shd w:val="clear" w:color="auto" w:fill="FFFFFF"/>
                <w:lang w:val="de-DE"/>
              </w:rPr>
            </w:pPr>
            <w:r w:rsidRPr="0043420E">
              <w:rPr>
                <w:rFonts w:cs="Arial"/>
                <w:i/>
                <w:color w:val="000000"/>
                <w:sz w:val="16"/>
                <w:szCs w:val="16"/>
                <w:shd w:val="clear" w:color="auto" w:fill="FFFFFF"/>
                <w:lang w:val="de-DE"/>
              </w:rPr>
              <w:t xml:space="preserve">21029 Hamburg-Bergedorf </w:t>
            </w:r>
          </w:p>
          <w:p w14:paraId="6AC9EFF4" w14:textId="77777777" w:rsidR="002557E4" w:rsidRPr="0043420E" w:rsidRDefault="00C856A3" w:rsidP="002557E4">
            <w:pPr>
              <w:spacing w:after="0"/>
              <w:rPr>
                <w:rFonts w:cs="Arial"/>
                <w:i/>
                <w:sz w:val="16"/>
                <w:szCs w:val="16"/>
                <w:lang w:val="de-DE"/>
              </w:rPr>
            </w:pPr>
            <w:hyperlink r:id="rId6" w:history="1">
              <w:r w:rsidR="002557E4" w:rsidRPr="0043420E">
                <w:rPr>
                  <w:rStyle w:val="Hyperlink"/>
                  <w:rFonts w:cs="Arial"/>
                  <w:i/>
                  <w:sz w:val="16"/>
                  <w:szCs w:val="16"/>
                  <w:lang w:val="de-DE"/>
                </w:rPr>
                <w:t>https://www.iapt.fraunhofer.de/</w:t>
              </w:r>
            </w:hyperlink>
          </w:p>
          <w:p w14:paraId="600761E5" w14:textId="77777777" w:rsidR="002557E4" w:rsidRPr="0043420E" w:rsidRDefault="002557E4" w:rsidP="00A758B3">
            <w:pPr>
              <w:rPr>
                <w:rFonts w:cs="Arial"/>
                <w:b/>
                <w:lang w:val="de-DE"/>
              </w:rPr>
            </w:pPr>
          </w:p>
        </w:tc>
      </w:tr>
      <w:tr w:rsidR="006F3574" w:rsidRPr="00635609" w14:paraId="7D7F2AA6" w14:textId="77777777" w:rsidTr="006F3574">
        <w:trPr>
          <w:trHeight w:val="422"/>
          <w:jc w:val="center"/>
        </w:trPr>
        <w:tc>
          <w:tcPr>
            <w:tcW w:w="1099" w:type="pct"/>
            <w:vAlign w:val="center"/>
          </w:tcPr>
          <w:p w14:paraId="335C882F" w14:textId="77777777" w:rsidR="006F3574" w:rsidRPr="006F3574" w:rsidRDefault="006F3574" w:rsidP="00A758B3">
            <w:pPr>
              <w:tabs>
                <w:tab w:val="left" w:pos="450"/>
                <w:tab w:val="left" w:pos="675"/>
              </w:tabs>
              <w:jc w:val="center"/>
              <w:rPr>
                <w:rFonts w:cs="Arial"/>
                <w:sz w:val="20"/>
                <w:szCs w:val="20"/>
                <w:lang w:val="en-GB"/>
              </w:rPr>
            </w:pPr>
            <w:r w:rsidRPr="006F3574">
              <w:rPr>
                <w:rFonts w:cs="Arial"/>
                <w:sz w:val="20"/>
                <w:szCs w:val="20"/>
                <w:lang w:val="en-GB"/>
              </w:rPr>
              <w:t>12:00 – 12:45</w:t>
            </w:r>
          </w:p>
        </w:tc>
        <w:tc>
          <w:tcPr>
            <w:tcW w:w="3901" w:type="pct"/>
            <w:vAlign w:val="center"/>
          </w:tcPr>
          <w:p w14:paraId="7FE1336F" w14:textId="77777777" w:rsidR="006F3574" w:rsidRPr="006F3574" w:rsidRDefault="006F3574" w:rsidP="006F3574">
            <w:pPr>
              <w:pStyle w:val="NameofLocation"/>
              <w:jc w:val="left"/>
              <w:rPr>
                <w:rFonts w:ascii="Arial" w:hAnsi="Arial" w:cs="Arial"/>
                <w:b w:val="0"/>
                <w:sz w:val="20"/>
                <w:szCs w:val="20"/>
                <w:lang w:val="en-GB"/>
              </w:rPr>
            </w:pPr>
            <w:r w:rsidRPr="006F3574">
              <w:rPr>
                <w:rFonts w:ascii="Arial" w:hAnsi="Arial" w:cs="Arial"/>
                <w:b w:val="0"/>
                <w:sz w:val="20"/>
                <w:szCs w:val="20"/>
                <w:lang w:val="en-GB"/>
              </w:rPr>
              <w:t>Transfer</w:t>
            </w:r>
          </w:p>
        </w:tc>
      </w:tr>
      <w:tr w:rsidR="002557E4" w:rsidRPr="00635609" w14:paraId="6DA25B4B" w14:textId="77777777" w:rsidTr="00A758B3">
        <w:trPr>
          <w:trHeight w:val="123"/>
          <w:jc w:val="center"/>
        </w:trPr>
        <w:tc>
          <w:tcPr>
            <w:tcW w:w="1099" w:type="pct"/>
            <w:tcBorders>
              <w:bottom w:val="single" w:sz="4" w:space="0" w:color="auto"/>
            </w:tcBorders>
            <w:vAlign w:val="center"/>
          </w:tcPr>
          <w:p w14:paraId="12940FEE" w14:textId="77777777" w:rsidR="002557E4" w:rsidRPr="00635609" w:rsidRDefault="002557E4" w:rsidP="00A758B3">
            <w:pPr>
              <w:tabs>
                <w:tab w:val="left" w:pos="450"/>
                <w:tab w:val="left" w:pos="675"/>
              </w:tabs>
              <w:jc w:val="center"/>
              <w:rPr>
                <w:rFonts w:cs="Arial"/>
                <w:sz w:val="20"/>
                <w:szCs w:val="20"/>
                <w:lang w:val="en-GB"/>
              </w:rPr>
            </w:pPr>
            <w:r w:rsidRPr="00635609">
              <w:rPr>
                <w:rFonts w:cs="Arial"/>
                <w:sz w:val="20"/>
                <w:szCs w:val="20"/>
                <w:lang w:val="en-GB"/>
              </w:rPr>
              <w:t>12:45 – 14:</w:t>
            </w:r>
            <w:r>
              <w:rPr>
                <w:rFonts w:cs="Arial"/>
                <w:sz w:val="20"/>
                <w:szCs w:val="20"/>
                <w:lang w:val="en-GB"/>
              </w:rPr>
              <w:t>00</w:t>
            </w:r>
          </w:p>
        </w:tc>
        <w:tc>
          <w:tcPr>
            <w:tcW w:w="3901" w:type="pct"/>
            <w:tcBorders>
              <w:bottom w:val="single" w:sz="4" w:space="0" w:color="auto"/>
            </w:tcBorders>
            <w:vAlign w:val="center"/>
          </w:tcPr>
          <w:p w14:paraId="5533C70C" w14:textId="77777777" w:rsidR="002557E4" w:rsidRDefault="002557E4" w:rsidP="002557E4">
            <w:pPr>
              <w:pStyle w:val="NameofLocation"/>
              <w:rPr>
                <w:lang w:val="de-DE"/>
              </w:rPr>
            </w:pPr>
            <w:r w:rsidRPr="0043420E">
              <w:rPr>
                <w:lang w:val="de-DE"/>
              </w:rPr>
              <w:t xml:space="preserve">Block Bräu </w:t>
            </w:r>
            <w:r>
              <w:rPr>
                <w:lang w:val="de-DE"/>
              </w:rPr>
              <w:t xml:space="preserve">an den </w:t>
            </w:r>
            <w:r w:rsidRPr="0043420E">
              <w:rPr>
                <w:lang w:val="de-DE"/>
              </w:rPr>
              <w:t>Landungsbrücken</w:t>
            </w:r>
          </w:p>
          <w:p w14:paraId="3E67E9EE" w14:textId="77777777" w:rsidR="002557E4" w:rsidRPr="00C856A3" w:rsidRDefault="00323792" w:rsidP="002557E4">
            <w:pPr>
              <w:rPr>
                <w:i/>
                <w:lang w:val="de-DE"/>
              </w:rPr>
            </w:pPr>
            <w:r w:rsidRPr="00C856A3">
              <w:rPr>
                <w:i/>
                <w:lang w:val="de-DE"/>
              </w:rPr>
              <w:t>Lunch</w:t>
            </w:r>
          </w:p>
          <w:p w14:paraId="33862FBF" w14:textId="77777777" w:rsidR="00323792" w:rsidRPr="00635609" w:rsidRDefault="00323792" w:rsidP="00323792">
            <w:pPr>
              <w:rPr>
                <w:rFonts w:cs="Arial"/>
                <w:szCs w:val="18"/>
                <w:lang w:val="en-GB"/>
              </w:rPr>
            </w:pPr>
            <w:r w:rsidRPr="00635609">
              <w:rPr>
                <w:rFonts w:cs="Arial"/>
                <w:szCs w:val="18"/>
                <w:lang w:val="en-GB"/>
              </w:rPr>
              <w:t xml:space="preserve">The Block </w:t>
            </w:r>
            <w:proofErr w:type="spellStart"/>
            <w:r w:rsidRPr="00635609">
              <w:rPr>
                <w:rFonts w:cs="Arial"/>
                <w:szCs w:val="18"/>
                <w:lang w:val="en-GB"/>
              </w:rPr>
              <w:t>Bräu</w:t>
            </w:r>
            <w:proofErr w:type="spellEnd"/>
            <w:r w:rsidRPr="00635609">
              <w:rPr>
                <w:rFonts w:cs="Arial"/>
                <w:szCs w:val="18"/>
                <w:lang w:val="en-GB"/>
              </w:rPr>
              <w:t xml:space="preserve"> is located right on the riverbank in the heart of the city. Most of the highlights of the city are within walking distance from the restaurant. It offers hearty food which is accompanied by their own home-brewed beers. Enjoy the homely but busy atmosphere on the ground floor surrounded by wooden interior and copper brew kettles or relax on the 1 km² rooftop terrace with a stunning view over the city, river and harbour.</w:t>
            </w:r>
          </w:p>
          <w:p w14:paraId="3DE27586" w14:textId="77777777" w:rsidR="002557E4" w:rsidRDefault="002557E4" w:rsidP="002557E4">
            <w:pPr>
              <w:spacing w:after="0"/>
              <w:rPr>
                <w:rFonts w:cs="Arial"/>
                <w:i/>
                <w:sz w:val="16"/>
                <w:szCs w:val="16"/>
                <w:lang w:val="de-DE"/>
              </w:rPr>
            </w:pPr>
            <w:r w:rsidRPr="00C856A3">
              <w:rPr>
                <w:rFonts w:cs="Arial"/>
                <w:i/>
                <w:sz w:val="16"/>
                <w:szCs w:val="16"/>
                <w:lang w:val="de-DE"/>
              </w:rPr>
              <w:br/>
            </w:r>
            <w:r w:rsidRPr="0043420E">
              <w:rPr>
                <w:rFonts w:cs="Arial"/>
                <w:i/>
                <w:sz w:val="16"/>
                <w:szCs w:val="16"/>
                <w:lang w:val="de-DE"/>
              </w:rPr>
              <w:t>Bei den St. Pauli Landungsbrücken 3</w:t>
            </w:r>
            <w:r w:rsidRPr="0043420E">
              <w:rPr>
                <w:rFonts w:cs="Arial"/>
                <w:i/>
                <w:sz w:val="16"/>
                <w:szCs w:val="16"/>
                <w:lang w:val="de-DE"/>
              </w:rPr>
              <w:br/>
              <w:t>20359 Hamburg</w:t>
            </w:r>
          </w:p>
          <w:p w14:paraId="33C365EE" w14:textId="77777777" w:rsidR="002557E4" w:rsidRPr="0043420E" w:rsidRDefault="00C856A3" w:rsidP="002557E4">
            <w:pPr>
              <w:spacing w:after="0"/>
              <w:rPr>
                <w:rFonts w:cs="Arial"/>
                <w:i/>
                <w:sz w:val="16"/>
                <w:szCs w:val="16"/>
                <w:lang w:val="de-DE"/>
              </w:rPr>
            </w:pPr>
            <w:hyperlink r:id="rId7" w:history="1">
              <w:r w:rsidR="002557E4" w:rsidRPr="00B651D1">
                <w:rPr>
                  <w:rStyle w:val="Hyperlink"/>
                  <w:rFonts w:cs="Arial"/>
                  <w:i/>
                  <w:sz w:val="16"/>
                  <w:szCs w:val="16"/>
                  <w:lang w:val="de-DE"/>
                </w:rPr>
                <w:t>https://www.block-braeu.de/</w:t>
              </w:r>
            </w:hyperlink>
          </w:p>
          <w:p w14:paraId="6A2A238A" w14:textId="77777777" w:rsidR="002557E4" w:rsidRPr="0043420E" w:rsidRDefault="002557E4" w:rsidP="00A758B3">
            <w:pPr>
              <w:rPr>
                <w:rFonts w:cs="Arial"/>
                <w:i/>
                <w:sz w:val="16"/>
                <w:szCs w:val="16"/>
                <w:lang w:val="de-DE"/>
              </w:rPr>
            </w:pPr>
          </w:p>
        </w:tc>
      </w:tr>
      <w:tr w:rsidR="002557E4" w:rsidRPr="00533C14" w14:paraId="4D0041DA" w14:textId="77777777" w:rsidTr="00A758B3">
        <w:trPr>
          <w:trHeight w:val="3402"/>
          <w:jc w:val="center"/>
        </w:trPr>
        <w:tc>
          <w:tcPr>
            <w:tcW w:w="1099" w:type="pct"/>
            <w:vAlign w:val="center"/>
          </w:tcPr>
          <w:p w14:paraId="0895373F" w14:textId="77777777" w:rsidR="002557E4" w:rsidRPr="00635609" w:rsidRDefault="002557E4" w:rsidP="00A758B3">
            <w:pPr>
              <w:jc w:val="center"/>
              <w:rPr>
                <w:rFonts w:cs="Arial"/>
                <w:sz w:val="20"/>
                <w:szCs w:val="20"/>
                <w:lang w:val="en-GB"/>
              </w:rPr>
            </w:pPr>
            <w:r w:rsidRPr="00635609">
              <w:rPr>
                <w:rFonts w:cs="Arial"/>
                <w:sz w:val="20"/>
                <w:szCs w:val="20"/>
                <w:lang w:val="en-GB"/>
              </w:rPr>
              <w:lastRenderedPageBreak/>
              <w:t>15:00 – 17:</w:t>
            </w:r>
            <w:r>
              <w:rPr>
                <w:rFonts w:cs="Arial"/>
                <w:sz w:val="20"/>
                <w:szCs w:val="20"/>
                <w:lang w:val="en-GB"/>
              </w:rPr>
              <w:t>0</w:t>
            </w:r>
            <w:r w:rsidRPr="00635609">
              <w:rPr>
                <w:rFonts w:cs="Arial"/>
                <w:sz w:val="20"/>
                <w:szCs w:val="20"/>
                <w:lang w:val="en-GB"/>
              </w:rPr>
              <w:t>0</w:t>
            </w:r>
          </w:p>
        </w:tc>
        <w:tc>
          <w:tcPr>
            <w:tcW w:w="3901" w:type="pct"/>
            <w:vAlign w:val="center"/>
          </w:tcPr>
          <w:p w14:paraId="5F752E0C" w14:textId="77777777" w:rsidR="002557E4" w:rsidRPr="00C856A3" w:rsidRDefault="002557E4" w:rsidP="00A758B3">
            <w:pPr>
              <w:pStyle w:val="NameofLocation"/>
            </w:pPr>
            <w:proofErr w:type="spellStart"/>
            <w:r w:rsidRPr="00C856A3">
              <w:t>ConmatiX</w:t>
            </w:r>
            <w:proofErr w:type="spellEnd"/>
            <w:r w:rsidRPr="00C856A3">
              <w:t xml:space="preserve"> Engineering Solutions GmbH</w:t>
            </w:r>
          </w:p>
          <w:p w14:paraId="2D746B1C" w14:textId="77777777" w:rsidR="006F3574" w:rsidRPr="00C856A3" w:rsidRDefault="006F3574" w:rsidP="006F3574">
            <w:pPr>
              <w:rPr>
                <w:lang w:val="en-US"/>
              </w:rPr>
            </w:pPr>
          </w:p>
          <w:p w14:paraId="663DE876" w14:textId="77777777" w:rsidR="002557E4" w:rsidRPr="00323792" w:rsidRDefault="00323792" w:rsidP="002557E4">
            <w:pPr>
              <w:rPr>
                <w:i/>
                <w:lang w:val="en-US"/>
              </w:rPr>
            </w:pPr>
            <w:r w:rsidRPr="00323792">
              <w:rPr>
                <w:i/>
                <w:lang w:val="en-US"/>
              </w:rPr>
              <w:t>Guided Tour and Presentation with</w:t>
            </w:r>
            <w:r w:rsidR="006F3574" w:rsidRPr="00323792">
              <w:rPr>
                <w:i/>
                <w:lang w:val="en-US"/>
              </w:rPr>
              <w:t xml:space="preserve"> Frank Speicher</w:t>
            </w:r>
            <w:r w:rsidR="00504AA7">
              <w:rPr>
                <w:i/>
                <w:lang w:val="en-US"/>
              </w:rPr>
              <w:t xml:space="preserve"> </w:t>
            </w:r>
            <w:r w:rsidR="00504AA7" w:rsidRPr="00504AA7">
              <w:rPr>
                <w:i/>
                <w:lang w:val="en-US"/>
              </w:rPr>
              <w:t>(</w:t>
            </w:r>
            <w:r w:rsidR="00504AA7" w:rsidRPr="000F39F8">
              <w:rPr>
                <w:i/>
              </w:rPr>
              <w:t>Tec</w:t>
            </w:r>
            <w:r w:rsidR="004C20B7">
              <w:rPr>
                <w:i/>
              </w:rPr>
              <w:t>hnical leader</w:t>
            </w:r>
            <w:r w:rsidR="00504AA7" w:rsidRPr="000F39F8">
              <w:rPr>
                <w:i/>
              </w:rPr>
              <w:t xml:space="preserve"> Business Unit HP 3D Printing)</w:t>
            </w:r>
          </w:p>
          <w:p w14:paraId="700BE828" w14:textId="0CD61FBE" w:rsidR="004C20B7" w:rsidRPr="00EB1A13" w:rsidRDefault="004C20B7" w:rsidP="00C856A3">
            <w:pPr>
              <w:jc w:val="both"/>
              <w:rPr>
                <w:lang w:val="en-GB"/>
              </w:rPr>
            </w:pPr>
            <w:proofErr w:type="spellStart"/>
            <w:r w:rsidRPr="00EB1A13">
              <w:rPr>
                <w:lang w:val="en-GB"/>
              </w:rPr>
              <w:t>ConmatiX</w:t>
            </w:r>
            <w:proofErr w:type="spellEnd"/>
            <w:r w:rsidRPr="00EB1A13">
              <w:rPr>
                <w:lang w:val="en-GB"/>
              </w:rPr>
              <w:t xml:space="preserve"> is an engineering company founded in 2000 that has grown to become an integrated service provider in the field of additive manufacturing/CAD/CAM/CAE. It offers integrated consulting and support for the digitalization of production processes, including CAD, CAM, CAE, and additive manufacturing. This includes consulting and training in the areas of installation and support of machines and technology, as well as adaptation of production processes, machine simulations, research and development and finally NX Open programming. </w:t>
            </w:r>
            <w:r w:rsidR="00C856A3" w:rsidRPr="00C856A3">
              <w:rPr>
                <w:rFonts w:cs="Arial"/>
                <w:szCs w:val="24"/>
                <w:lang w:val="en-US"/>
              </w:rPr>
              <w:t>These steps are illustrated on the two on-site printers.</w:t>
            </w:r>
            <w:r w:rsidR="00C856A3" w:rsidRPr="00C856A3">
              <w:rPr>
                <w:rFonts w:cs="Arial"/>
                <w:szCs w:val="24"/>
                <w:lang w:val="en-US"/>
              </w:rPr>
              <w:t xml:space="preserve"> </w:t>
            </w:r>
            <w:r w:rsidRPr="00EB1A13">
              <w:rPr>
                <w:lang w:val="en-GB"/>
              </w:rPr>
              <w:t>Official partners include MS, HP, and SIEMENS.</w:t>
            </w:r>
          </w:p>
          <w:p w14:paraId="13D638F3" w14:textId="77777777" w:rsidR="002557E4" w:rsidRPr="00C856A3" w:rsidRDefault="002557E4" w:rsidP="006F3574">
            <w:pPr>
              <w:spacing w:after="0"/>
              <w:rPr>
                <w:i/>
                <w:sz w:val="16"/>
                <w:szCs w:val="16"/>
                <w:lang w:val="en-US"/>
              </w:rPr>
            </w:pPr>
            <w:proofErr w:type="spellStart"/>
            <w:r w:rsidRPr="00C856A3">
              <w:rPr>
                <w:i/>
                <w:sz w:val="16"/>
                <w:szCs w:val="16"/>
                <w:lang w:val="en-US"/>
              </w:rPr>
              <w:t>Hammerbrookstr</w:t>
            </w:r>
            <w:proofErr w:type="spellEnd"/>
            <w:r w:rsidRPr="00C856A3">
              <w:rPr>
                <w:i/>
                <w:sz w:val="16"/>
                <w:szCs w:val="16"/>
                <w:lang w:val="en-US"/>
              </w:rPr>
              <w:t>. 74, 20097 Hamburg</w:t>
            </w:r>
          </w:p>
          <w:p w14:paraId="1C5383D8" w14:textId="77777777" w:rsidR="002557E4" w:rsidRPr="00C856A3" w:rsidRDefault="00C856A3" w:rsidP="006F3574">
            <w:pPr>
              <w:spacing w:after="0"/>
              <w:rPr>
                <w:i/>
                <w:sz w:val="16"/>
                <w:szCs w:val="16"/>
                <w:lang w:val="en-US"/>
              </w:rPr>
            </w:pPr>
            <w:hyperlink r:id="rId8" w:history="1">
              <w:r w:rsidR="002557E4" w:rsidRPr="00C856A3">
                <w:rPr>
                  <w:rStyle w:val="Hyperlink"/>
                  <w:i/>
                  <w:sz w:val="16"/>
                  <w:szCs w:val="16"/>
                  <w:lang w:val="en-US"/>
                </w:rPr>
                <w:t>https://conmatix.de/</w:t>
              </w:r>
            </w:hyperlink>
          </w:p>
          <w:p w14:paraId="4AF5A679" w14:textId="77777777" w:rsidR="002557E4" w:rsidRPr="00C856A3" w:rsidRDefault="002557E4" w:rsidP="00A758B3">
            <w:pPr>
              <w:rPr>
                <w:rFonts w:cs="Arial"/>
                <w:i/>
                <w:sz w:val="16"/>
                <w:szCs w:val="16"/>
                <w:lang w:val="en-US"/>
              </w:rPr>
            </w:pPr>
          </w:p>
        </w:tc>
      </w:tr>
      <w:tr w:rsidR="002557E4" w:rsidRPr="00635609" w14:paraId="1660D718" w14:textId="77777777" w:rsidTr="00A758B3">
        <w:trPr>
          <w:trHeight w:val="397"/>
          <w:jc w:val="center"/>
        </w:trPr>
        <w:tc>
          <w:tcPr>
            <w:tcW w:w="1099" w:type="pct"/>
            <w:vAlign w:val="center"/>
          </w:tcPr>
          <w:p w14:paraId="1DEB367E" w14:textId="77777777" w:rsidR="002557E4" w:rsidRPr="00635609" w:rsidRDefault="002557E4" w:rsidP="00A758B3">
            <w:pPr>
              <w:jc w:val="center"/>
              <w:rPr>
                <w:rFonts w:cs="Arial"/>
                <w:sz w:val="20"/>
                <w:szCs w:val="20"/>
                <w:lang w:val="en-GB"/>
              </w:rPr>
            </w:pPr>
            <w:r w:rsidRPr="00635609">
              <w:rPr>
                <w:rFonts w:cs="Arial"/>
                <w:sz w:val="20"/>
                <w:szCs w:val="20"/>
                <w:lang w:val="en-GB"/>
              </w:rPr>
              <w:t>17:</w:t>
            </w:r>
            <w:r>
              <w:rPr>
                <w:rFonts w:cs="Arial"/>
                <w:sz w:val="20"/>
                <w:szCs w:val="20"/>
                <w:lang w:val="en-GB"/>
              </w:rPr>
              <w:t>00</w:t>
            </w:r>
            <w:r w:rsidRPr="00635609">
              <w:rPr>
                <w:rFonts w:cs="Arial"/>
                <w:sz w:val="20"/>
                <w:szCs w:val="20"/>
                <w:lang w:val="en-GB"/>
              </w:rPr>
              <w:t xml:space="preserve"> – 1</w:t>
            </w:r>
            <w:r>
              <w:rPr>
                <w:rFonts w:cs="Arial"/>
                <w:sz w:val="20"/>
                <w:szCs w:val="20"/>
                <w:lang w:val="en-GB"/>
              </w:rPr>
              <w:t>9</w:t>
            </w:r>
            <w:r w:rsidRPr="00635609">
              <w:rPr>
                <w:rFonts w:cs="Arial"/>
                <w:sz w:val="20"/>
                <w:szCs w:val="20"/>
                <w:lang w:val="en-GB"/>
              </w:rPr>
              <w:t>:</w:t>
            </w:r>
            <w:r>
              <w:rPr>
                <w:rFonts w:cs="Arial"/>
                <w:sz w:val="20"/>
                <w:szCs w:val="20"/>
                <w:lang w:val="en-GB"/>
              </w:rPr>
              <w:t>00</w:t>
            </w:r>
          </w:p>
        </w:tc>
        <w:tc>
          <w:tcPr>
            <w:tcW w:w="3901" w:type="pct"/>
            <w:vAlign w:val="center"/>
          </w:tcPr>
          <w:p w14:paraId="639641A2" w14:textId="77777777" w:rsidR="002557E4" w:rsidRPr="00323792" w:rsidRDefault="002557E4" w:rsidP="00A758B3">
            <w:pPr>
              <w:rPr>
                <w:rFonts w:cs="Arial"/>
                <w:sz w:val="20"/>
                <w:szCs w:val="20"/>
                <w:lang w:val="en-US"/>
              </w:rPr>
            </w:pPr>
            <w:r w:rsidRPr="00323792">
              <w:rPr>
                <w:rFonts w:cs="Arial"/>
                <w:sz w:val="20"/>
                <w:szCs w:val="20"/>
                <w:lang w:val="en-US"/>
              </w:rPr>
              <w:t xml:space="preserve">Transfer </w:t>
            </w:r>
            <w:r w:rsidR="00323792" w:rsidRPr="00323792">
              <w:rPr>
                <w:rFonts w:cs="Arial"/>
                <w:sz w:val="20"/>
                <w:szCs w:val="20"/>
                <w:lang w:val="en-US"/>
              </w:rPr>
              <w:t>to the</w:t>
            </w:r>
            <w:r w:rsidR="006F3574" w:rsidRPr="00323792">
              <w:rPr>
                <w:rFonts w:cs="Arial"/>
                <w:sz w:val="20"/>
                <w:szCs w:val="20"/>
                <w:lang w:val="en-US"/>
              </w:rPr>
              <w:t xml:space="preserve"> </w:t>
            </w:r>
            <w:r w:rsidRPr="00323792">
              <w:rPr>
                <w:rFonts w:cs="Arial"/>
                <w:sz w:val="20"/>
                <w:szCs w:val="20"/>
                <w:lang w:val="en-US"/>
              </w:rPr>
              <w:t xml:space="preserve">Hotel + Check in + </w:t>
            </w:r>
            <w:r w:rsidR="006F3574" w:rsidRPr="00323792">
              <w:rPr>
                <w:rFonts w:cs="Arial"/>
                <w:sz w:val="20"/>
                <w:szCs w:val="20"/>
                <w:lang w:val="en-US"/>
              </w:rPr>
              <w:t>T</w:t>
            </w:r>
            <w:r w:rsidRPr="00323792">
              <w:rPr>
                <w:rFonts w:cs="Arial"/>
                <w:sz w:val="20"/>
                <w:szCs w:val="20"/>
                <w:lang w:val="en-US"/>
              </w:rPr>
              <w:t xml:space="preserve">ransfer </w:t>
            </w:r>
            <w:r w:rsidR="00323792">
              <w:rPr>
                <w:rFonts w:cs="Arial"/>
                <w:sz w:val="20"/>
                <w:szCs w:val="20"/>
                <w:lang w:val="en-US"/>
              </w:rPr>
              <w:t>to dinner location</w:t>
            </w:r>
          </w:p>
        </w:tc>
      </w:tr>
      <w:tr w:rsidR="002557E4" w:rsidRPr="00635609" w14:paraId="5C66D144" w14:textId="77777777" w:rsidTr="00A758B3">
        <w:trPr>
          <w:trHeight w:val="397"/>
          <w:jc w:val="center"/>
        </w:trPr>
        <w:tc>
          <w:tcPr>
            <w:tcW w:w="1099" w:type="pct"/>
            <w:vAlign w:val="center"/>
          </w:tcPr>
          <w:p w14:paraId="1C287522" w14:textId="77777777" w:rsidR="002557E4" w:rsidRPr="00635609" w:rsidRDefault="002557E4" w:rsidP="00A758B3">
            <w:pPr>
              <w:jc w:val="center"/>
              <w:rPr>
                <w:rFonts w:cs="Arial"/>
                <w:sz w:val="20"/>
                <w:szCs w:val="20"/>
                <w:lang w:val="en-GB"/>
              </w:rPr>
            </w:pPr>
            <w:r w:rsidRPr="00635609">
              <w:rPr>
                <w:rFonts w:cs="Arial"/>
                <w:sz w:val="20"/>
                <w:szCs w:val="20"/>
                <w:lang w:val="en-GB"/>
              </w:rPr>
              <w:t>19:00 – 22:00</w:t>
            </w:r>
          </w:p>
        </w:tc>
        <w:tc>
          <w:tcPr>
            <w:tcW w:w="3901" w:type="pct"/>
            <w:vAlign w:val="center"/>
          </w:tcPr>
          <w:p w14:paraId="572262C8" w14:textId="77777777" w:rsidR="002557E4" w:rsidRPr="00C856A3" w:rsidRDefault="002557E4" w:rsidP="00A758B3">
            <w:pPr>
              <w:pStyle w:val="NameofLocation"/>
              <w:rPr>
                <w:rStyle w:val="Emphasis"/>
                <w:i w:val="0"/>
              </w:rPr>
            </w:pPr>
            <w:r w:rsidRPr="00C856A3">
              <w:rPr>
                <w:rStyle w:val="Emphasis"/>
              </w:rPr>
              <w:t xml:space="preserve">Dinner </w:t>
            </w:r>
            <w:r w:rsidR="00F028FF" w:rsidRPr="00C856A3">
              <w:rPr>
                <w:rStyle w:val="Emphasis"/>
              </w:rPr>
              <w:t>at</w:t>
            </w:r>
            <w:r w:rsidRPr="00C856A3">
              <w:rPr>
                <w:rStyle w:val="Emphasis"/>
              </w:rPr>
              <w:t xml:space="preserve"> “</w:t>
            </w:r>
            <w:proofErr w:type="spellStart"/>
            <w:r w:rsidRPr="00C856A3">
              <w:rPr>
                <w:rStyle w:val="Emphasis"/>
              </w:rPr>
              <w:t>Störtebeker</w:t>
            </w:r>
            <w:proofErr w:type="spellEnd"/>
            <w:r w:rsidRPr="00C856A3">
              <w:rPr>
                <w:rStyle w:val="Emphasis"/>
              </w:rPr>
              <w:t xml:space="preserve"> an der </w:t>
            </w:r>
            <w:proofErr w:type="spellStart"/>
            <w:proofErr w:type="gramStart"/>
            <w:r w:rsidRPr="00C856A3">
              <w:rPr>
                <w:rStyle w:val="Emphasis"/>
              </w:rPr>
              <w:t>Elbphil</w:t>
            </w:r>
            <w:r w:rsidR="006F3574" w:rsidRPr="00C856A3">
              <w:rPr>
                <w:rStyle w:val="Emphasis"/>
              </w:rPr>
              <w:t>h</w:t>
            </w:r>
            <w:r w:rsidRPr="00C856A3">
              <w:rPr>
                <w:rStyle w:val="Emphasis"/>
              </w:rPr>
              <w:t>armonie</w:t>
            </w:r>
            <w:proofErr w:type="spellEnd"/>
            <w:r w:rsidRPr="00C856A3">
              <w:rPr>
                <w:rStyle w:val="Emphasis"/>
              </w:rPr>
              <w:t xml:space="preserve"> ”</w:t>
            </w:r>
            <w:proofErr w:type="gramEnd"/>
            <w:r w:rsidRPr="00C856A3">
              <w:rPr>
                <w:rStyle w:val="Emphasis"/>
              </w:rPr>
              <w:t xml:space="preserve"> </w:t>
            </w:r>
            <w:r w:rsidR="00F028FF" w:rsidRPr="00C856A3">
              <w:rPr>
                <w:rStyle w:val="Emphasis"/>
              </w:rPr>
              <w:t>with</w:t>
            </w:r>
            <w:r w:rsidRPr="00C856A3">
              <w:rPr>
                <w:rStyle w:val="Emphasis"/>
              </w:rPr>
              <w:t xml:space="preserve"> Beer Tasting</w:t>
            </w:r>
          </w:p>
          <w:p w14:paraId="5D346CCB" w14:textId="77777777" w:rsidR="006F3574" w:rsidRPr="00C856A3" w:rsidRDefault="006F3574" w:rsidP="00A758B3">
            <w:pPr>
              <w:rPr>
                <w:lang w:val="en-US"/>
              </w:rPr>
            </w:pPr>
          </w:p>
          <w:p w14:paraId="3F3E954B" w14:textId="77777777" w:rsidR="00F028FF" w:rsidRPr="00635609" w:rsidRDefault="00F028FF" w:rsidP="00F028FF">
            <w:pPr>
              <w:rPr>
                <w:rFonts w:cs="Arial"/>
                <w:szCs w:val="18"/>
                <w:lang w:val="en-GB"/>
              </w:rPr>
            </w:pPr>
            <w:r w:rsidRPr="00635609">
              <w:rPr>
                <w:lang w:val="en-GB"/>
              </w:rPr>
              <w:t xml:space="preserve">A world-class location like the </w:t>
            </w:r>
            <w:proofErr w:type="spellStart"/>
            <w:r w:rsidRPr="00635609">
              <w:rPr>
                <w:lang w:val="en-GB"/>
              </w:rPr>
              <w:t>Elbphilharmonie</w:t>
            </w:r>
            <w:proofErr w:type="spellEnd"/>
            <w:r w:rsidRPr="00635609">
              <w:rPr>
                <w:lang w:val="en-GB"/>
              </w:rPr>
              <w:t xml:space="preserve"> concert hall deserves an outstanding gastronomic concept. </w:t>
            </w:r>
            <w:proofErr w:type="spellStart"/>
            <w:r w:rsidRPr="00635609">
              <w:rPr>
                <w:lang w:val="en-GB"/>
              </w:rPr>
              <w:t>Störtebeker</w:t>
            </w:r>
            <w:proofErr w:type="spellEnd"/>
            <w:r w:rsidRPr="00635609">
              <w:rPr>
                <w:lang w:val="en-GB"/>
              </w:rPr>
              <w:t xml:space="preserve"> in the </w:t>
            </w:r>
            <w:proofErr w:type="spellStart"/>
            <w:r w:rsidRPr="00635609">
              <w:rPr>
                <w:lang w:val="en-GB"/>
              </w:rPr>
              <w:t>Elbphilharmonie</w:t>
            </w:r>
            <w:proofErr w:type="spellEnd"/>
            <w:r w:rsidRPr="00635609">
              <w:rPr>
                <w:lang w:val="en-GB"/>
              </w:rPr>
              <w:t xml:space="preserve"> combines German craft beer by the </w:t>
            </w:r>
            <w:proofErr w:type="spellStart"/>
            <w:r w:rsidRPr="00635609">
              <w:rPr>
                <w:lang w:val="en-GB"/>
              </w:rPr>
              <w:t>Störtebeker</w:t>
            </w:r>
            <w:proofErr w:type="spellEnd"/>
            <w:r w:rsidRPr="00635609">
              <w:rPr>
                <w:lang w:val="en-GB"/>
              </w:rPr>
              <w:t xml:space="preserve"> brewery with modern Nordic cuisine with regional and seasonal products. Find the </w:t>
            </w:r>
            <w:proofErr w:type="spellStart"/>
            <w:r w:rsidRPr="00635609">
              <w:rPr>
                <w:lang w:val="en-GB"/>
              </w:rPr>
              <w:t>Störtebeker</w:t>
            </w:r>
            <w:proofErr w:type="spellEnd"/>
            <w:r w:rsidRPr="00635609">
              <w:rPr>
                <w:lang w:val="en-GB"/>
              </w:rPr>
              <w:t xml:space="preserve"> gastronomic locations on three floors in the new landmark of Hamburg. Enjoy a beer-tasting session in the channel lounge and conclude the day there with a rich buffet of locally procured </w:t>
            </w:r>
            <w:proofErr w:type="spellStart"/>
            <w:r w:rsidRPr="00635609">
              <w:rPr>
                <w:lang w:val="en-GB"/>
              </w:rPr>
              <w:t>nordic-german</w:t>
            </w:r>
            <w:proofErr w:type="spellEnd"/>
            <w:r w:rsidRPr="00635609">
              <w:rPr>
                <w:lang w:val="en-GB"/>
              </w:rPr>
              <w:t xml:space="preserve"> food in a relaxed atmosphere.</w:t>
            </w:r>
          </w:p>
          <w:p w14:paraId="5EF22726" w14:textId="77777777" w:rsidR="002557E4" w:rsidRPr="0043420E" w:rsidRDefault="002557E4" w:rsidP="00ED442B">
            <w:pPr>
              <w:spacing w:after="0"/>
              <w:rPr>
                <w:rFonts w:cs="Arial"/>
                <w:i/>
                <w:sz w:val="16"/>
                <w:szCs w:val="16"/>
                <w:lang w:val="de-DE"/>
              </w:rPr>
            </w:pPr>
            <w:r w:rsidRPr="0043420E">
              <w:rPr>
                <w:rFonts w:cs="Arial"/>
                <w:i/>
                <w:sz w:val="16"/>
                <w:szCs w:val="16"/>
                <w:lang w:val="de-DE"/>
              </w:rPr>
              <w:t>Platz der Deutschen Einheit 3, 20457 Hamburg</w:t>
            </w:r>
          </w:p>
          <w:p w14:paraId="0AD4D2E5" w14:textId="77777777" w:rsidR="002557E4" w:rsidRPr="0043420E" w:rsidRDefault="00C856A3" w:rsidP="00ED442B">
            <w:pPr>
              <w:spacing w:after="0"/>
              <w:rPr>
                <w:rFonts w:cs="Arial"/>
                <w:i/>
                <w:sz w:val="16"/>
                <w:szCs w:val="16"/>
                <w:lang w:val="de-DE"/>
              </w:rPr>
            </w:pPr>
            <w:hyperlink r:id="rId9" w:history="1">
              <w:r w:rsidR="002557E4" w:rsidRPr="0043420E">
                <w:rPr>
                  <w:rStyle w:val="Hyperlink"/>
                  <w:rFonts w:cs="Arial"/>
                  <w:i/>
                  <w:sz w:val="16"/>
                  <w:szCs w:val="16"/>
                  <w:lang w:val="de-DE"/>
                </w:rPr>
                <w:t>https://www.stoertebeker-eph.com/</w:t>
              </w:r>
            </w:hyperlink>
          </w:p>
          <w:p w14:paraId="21AB58DC" w14:textId="77777777" w:rsidR="00ED442B" w:rsidRDefault="00ED442B" w:rsidP="00A758B3">
            <w:pPr>
              <w:rPr>
                <w:rFonts w:cs="Arial"/>
                <w:i/>
                <w:szCs w:val="16"/>
                <w:lang w:val="de-DE"/>
              </w:rPr>
            </w:pPr>
          </w:p>
          <w:p w14:paraId="457CB634" w14:textId="77777777" w:rsidR="00ED442B" w:rsidRPr="0043420E" w:rsidRDefault="00ED442B" w:rsidP="00A758B3">
            <w:pPr>
              <w:rPr>
                <w:rFonts w:cs="Arial"/>
                <w:i/>
                <w:sz w:val="16"/>
                <w:szCs w:val="16"/>
                <w:lang w:val="de-DE"/>
              </w:rPr>
            </w:pPr>
          </w:p>
        </w:tc>
      </w:tr>
      <w:tr w:rsidR="00ED442B" w:rsidRPr="00635609" w14:paraId="3046E8AA" w14:textId="77777777" w:rsidTr="00A758B3">
        <w:trPr>
          <w:trHeight w:val="397"/>
          <w:jc w:val="center"/>
        </w:trPr>
        <w:tc>
          <w:tcPr>
            <w:tcW w:w="1099" w:type="pct"/>
            <w:vAlign w:val="center"/>
          </w:tcPr>
          <w:p w14:paraId="6F76F883" w14:textId="77777777" w:rsidR="00ED442B" w:rsidRPr="00ED442B" w:rsidRDefault="00ED442B" w:rsidP="00A758B3">
            <w:pPr>
              <w:jc w:val="center"/>
              <w:rPr>
                <w:rFonts w:cs="Arial"/>
                <w:sz w:val="20"/>
                <w:szCs w:val="20"/>
                <w:lang w:val="en-GB"/>
              </w:rPr>
            </w:pPr>
            <w:r w:rsidRPr="00ED442B">
              <w:rPr>
                <w:rFonts w:cs="Arial"/>
                <w:sz w:val="20"/>
                <w:szCs w:val="20"/>
                <w:lang w:val="en-GB"/>
              </w:rPr>
              <w:t xml:space="preserve">22:00 </w:t>
            </w:r>
          </w:p>
        </w:tc>
        <w:tc>
          <w:tcPr>
            <w:tcW w:w="3901" w:type="pct"/>
            <w:vAlign w:val="center"/>
          </w:tcPr>
          <w:p w14:paraId="4228BF7D" w14:textId="77777777" w:rsidR="00ED442B" w:rsidRPr="00F028FF" w:rsidRDefault="00F028FF" w:rsidP="00ED442B">
            <w:pPr>
              <w:pStyle w:val="NameofLocation"/>
              <w:jc w:val="left"/>
              <w:rPr>
                <w:rStyle w:val="Emphasis"/>
                <w:rFonts w:ascii="Arial" w:hAnsi="Arial" w:cs="Arial"/>
                <w:b w:val="0"/>
                <w:i w:val="0"/>
              </w:rPr>
            </w:pPr>
            <w:r w:rsidRPr="00F028FF">
              <w:rPr>
                <w:rStyle w:val="Emphasis"/>
                <w:rFonts w:ascii="Arial" w:hAnsi="Arial"/>
                <w:b w:val="0"/>
                <w:i w:val="0"/>
                <w:sz w:val="20"/>
              </w:rPr>
              <w:t>Night walk to the</w:t>
            </w:r>
            <w:r>
              <w:rPr>
                <w:rStyle w:val="Emphasis"/>
                <w:rFonts w:ascii="Arial" w:hAnsi="Arial"/>
                <w:b w:val="0"/>
                <w:i w:val="0"/>
                <w:sz w:val="20"/>
              </w:rPr>
              <w:t xml:space="preserve"> hotel</w:t>
            </w:r>
          </w:p>
        </w:tc>
      </w:tr>
    </w:tbl>
    <w:p w14:paraId="2B589BD3" w14:textId="77777777" w:rsidR="002557E4" w:rsidRPr="00F028FF" w:rsidRDefault="002557E4" w:rsidP="002557E4">
      <w:pPr>
        <w:rPr>
          <w:lang w:val="en-US"/>
        </w:rPr>
      </w:pPr>
    </w:p>
    <w:p w14:paraId="015EADDF" w14:textId="77777777" w:rsidR="00ED442B" w:rsidRPr="00F028FF" w:rsidRDefault="00ED442B" w:rsidP="002557E4">
      <w:pPr>
        <w:rPr>
          <w:lang w:val="en-US"/>
        </w:rPr>
      </w:pPr>
    </w:p>
    <w:p w14:paraId="2840EAAD" w14:textId="77777777" w:rsidR="009E6302" w:rsidRPr="00F028FF" w:rsidRDefault="009E6302" w:rsidP="002557E4">
      <w:pPr>
        <w:rPr>
          <w:lang w:val="en-US"/>
        </w:rPr>
      </w:pPr>
    </w:p>
    <w:p w14:paraId="5D77BE32" w14:textId="77777777" w:rsidR="009E6302" w:rsidRPr="00F028FF" w:rsidRDefault="009E6302" w:rsidP="002557E4">
      <w:pPr>
        <w:rPr>
          <w:lang w:val="en-US"/>
        </w:rPr>
      </w:pPr>
    </w:p>
    <w:p w14:paraId="55C87737" w14:textId="77777777" w:rsidR="009E6302" w:rsidRPr="00F028FF" w:rsidRDefault="009E6302" w:rsidP="002557E4">
      <w:pPr>
        <w:rPr>
          <w:lang w:val="en-US"/>
        </w:rPr>
      </w:pPr>
    </w:p>
    <w:p w14:paraId="0692627C" w14:textId="77777777" w:rsidR="009E6302" w:rsidRDefault="009E6302" w:rsidP="002557E4">
      <w:pPr>
        <w:rPr>
          <w:lang w:val="en-US"/>
        </w:rPr>
      </w:pPr>
    </w:p>
    <w:p w14:paraId="38D8D8EF" w14:textId="77777777" w:rsidR="00F028FF" w:rsidRDefault="00F028FF" w:rsidP="002557E4">
      <w:pPr>
        <w:rPr>
          <w:lang w:val="en-US"/>
        </w:rPr>
      </w:pPr>
    </w:p>
    <w:p w14:paraId="720710E7" w14:textId="77777777" w:rsidR="00F028FF" w:rsidRDefault="00F028FF" w:rsidP="002557E4">
      <w:pPr>
        <w:rPr>
          <w:lang w:val="en-US"/>
        </w:rPr>
      </w:pPr>
    </w:p>
    <w:p w14:paraId="14206415" w14:textId="77777777" w:rsidR="00F028FF" w:rsidRDefault="00F028FF" w:rsidP="002557E4">
      <w:pPr>
        <w:rPr>
          <w:lang w:val="en-US"/>
        </w:rPr>
      </w:pPr>
    </w:p>
    <w:p w14:paraId="39AC3E57" w14:textId="77777777" w:rsidR="00F028FF" w:rsidRPr="00F028FF" w:rsidRDefault="00F028FF" w:rsidP="002557E4">
      <w:pPr>
        <w:rPr>
          <w:lang w:val="en-US"/>
        </w:rPr>
      </w:pPr>
    </w:p>
    <w:p w14:paraId="1FE058BD" w14:textId="77777777" w:rsidR="009E6302" w:rsidRPr="00F028FF" w:rsidRDefault="009E6302" w:rsidP="002557E4">
      <w:pPr>
        <w:rPr>
          <w:lang w:val="en-US"/>
        </w:rPr>
      </w:pPr>
    </w:p>
    <w:tbl>
      <w:tblPr>
        <w:tblStyle w:val="TableGrid"/>
        <w:tblW w:w="5000" w:type="pct"/>
        <w:jc w:val="center"/>
        <w:tblLook w:val="04A0" w:firstRow="1" w:lastRow="0" w:firstColumn="1" w:lastColumn="0" w:noHBand="0" w:noVBand="1"/>
      </w:tblPr>
      <w:tblGrid>
        <w:gridCol w:w="2017"/>
        <w:gridCol w:w="7043"/>
      </w:tblGrid>
      <w:tr w:rsidR="002557E4" w:rsidRPr="00635609" w14:paraId="1681D731" w14:textId="77777777" w:rsidTr="00A758B3">
        <w:trPr>
          <w:trHeight w:val="403"/>
          <w:jc w:val="center"/>
        </w:trPr>
        <w:tc>
          <w:tcPr>
            <w:tcW w:w="1113" w:type="pct"/>
            <w:shd w:val="clear" w:color="auto" w:fill="BFBFBF" w:themeFill="background1" w:themeFillShade="BF"/>
            <w:vAlign w:val="center"/>
          </w:tcPr>
          <w:p w14:paraId="7CB908EC" w14:textId="77777777" w:rsidR="002557E4" w:rsidRPr="00635609" w:rsidRDefault="002557E4" w:rsidP="00A758B3">
            <w:pPr>
              <w:jc w:val="center"/>
              <w:rPr>
                <w:rFonts w:cs="Arial"/>
                <w:b/>
                <w:lang w:val="en-GB"/>
              </w:rPr>
            </w:pPr>
            <w:r w:rsidRPr="00635609">
              <w:rPr>
                <w:rFonts w:cs="Arial"/>
                <w:b/>
                <w:lang w:val="en-GB"/>
              </w:rPr>
              <w:lastRenderedPageBreak/>
              <w:t>Schedule</w:t>
            </w:r>
          </w:p>
          <w:p w14:paraId="619843C3" w14:textId="77777777" w:rsidR="002557E4" w:rsidRPr="00635609" w:rsidRDefault="002557E4" w:rsidP="00A758B3">
            <w:pPr>
              <w:jc w:val="center"/>
              <w:rPr>
                <w:rFonts w:cs="Arial"/>
                <w:b/>
                <w:lang w:val="en-GB"/>
              </w:rPr>
            </w:pPr>
            <w:r w:rsidRPr="00635609">
              <w:rPr>
                <w:rFonts w:cs="Arial"/>
                <w:b/>
                <w:lang w:val="en-GB"/>
              </w:rPr>
              <w:t>Day 2</w:t>
            </w:r>
          </w:p>
          <w:p w14:paraId="296C7DC3" w14:textId="77777777" w:rsidR="002557E4" w:rsidRPr="00635609" w:rsidRDefault="002557E4" w:rsidP="00A758B3">
            <w:pPr>
              <w:jc w:val="center"/>
              <w:rPr>
                <w:rFonts w:cs="Arial"/>
                <w:b/>
                <w:lang w:val="en-GB"/>
              </w:rPr>
            </w:pPr>
            <w:r w:rsidRPr="00635609">
              <w:rPr>
                <w:rFonts w:cs="Arial"/>
                <w:b/>
                <w:lang w:val="en-GB"/>
              </w:rPr>
              <w:t>24.05.19</w:t>
            </w:r>
          </w:p>
        </w:tc>
        <w:tc>
          <w:tcPr>
            <w:tcW w:w="3887" w:type="pct"/>
            <w:shd w:val="clear" w:color="auto" w:fill="BFBFBF" w:themeFill="background1" w:themeFillShade="BF"/>
            <w:vAlign w:val="center"/>
          </w:tcPr>
          <w:p w14:paraId="42216739" w14:textId="77777777" w:rsidR="002557E4" w:rsidRPr="00635609" w:rsidRDefault="002557E4" w:rsidP="00A758B3">
            <w:pPr>
              <w:jc w:val="center"/>
              <w:rPr>
                <w:rFonts w:cs="Arial"/>
                <w:b/>
                <w:lang w:val="en-GB"/>
              </w:rPr>
            </w:pPr>
            <w:r w:rsidRPr="00635609">
              <w:rPr>
                <w:rFonts w:cs="Arial"/>
                <w:b/>
                <w:lang w:val="en-GB"/>
              </w:rPr>
              <w:t>Activities</w:t>
            </w:r>
          </w:p>
        </w:tc>
      </w:tr>
      <w:tr w:rsidR="002557E4" w:rsidRPr="00635609" w14:paraId="21A79E05" w14:textId="77777777" w:rsidTr="00A758B3">
        <w:trPr>
          <w:trHeight w:val="397"/>
          <w:jc w:val="center"/>
        </w:trPr>
        <w:tc>
          <w:tcPr>
            <w:tcW w:w="1113" w:type="pct"/>
            <w:vAlign w:val="center"/>
          </w:tcPr>
          <w:p w14:paraId="0E293258" w14:textId="77777777" w:rsidR="002557E4" w:rsidRPr="00635609" w:rsidRDefault="002557E4" w:rsidP="00A758B3">
            <w:pPr>
              <w:jc w:val="center"/>
              <w:rPr>
                <w:rFonts w:cs="Arial"/>
                <w:sz w:val="20"/>
                <w:szCs w:val="20"/>
                <w:lang w:val="en-GB"/>
              </w:rPr>
            </w:pPr>
            <w:r w:rsidRPr="00635609">
              <w:rPr>
                <w:rFonts w:cs="Arial"/>
                <w:sz w:val="20"/>
                <w:szCs w:val="20"/>
                <w:lang w:val="en-GB"/>
              </w:rPr>
              <w:t>07:30 – 08:30</w:t>
            </w:r>
          </w:p>
        </w:tc>
        <w:tc>
          <w:tcPr>
            <w:tcW w:w="3887" w:type="pct"/>
            <w:vAlign w:val="center"/>
          </w:tcPr>
          <w:p w14:paraId="5D7D0EA4" w14:textId="77777777" w:rsidR="002557E4" w:rsidRPr="00635609" w:rsidRDefault="00F028FF" w:rsidP="00A758B3">
            <w:pPr>
              <w:rPr>
                <w:rFonts w:cs="Arial"/>
                <w:i/>
                <w:sz w:val="20"/>
                <w:szCs w:val="20"/>
                <w:lang w:val="en-GB"/>
              </w:rPr>
            </w:pPr>
            <w:r>
              <w:rPr>
                <w:rFonts w:cs="Arial"/>
                <w:sz w:val="20"/>
                <w:szCs w:val="20"/>
                <w:lang w:val="en-GB"/>
              </w:rPr>
              <w:t>Breakfast at the</w:t>
            </w:r>
            <w:r w:rsidR="00ED442B">
              <w:rPr>
                <w:rFonts w:cs="Arial"/>
                <w:sz w:val="20"/>
                <w:szCs w:val="20"/>
                <w:lang w:val="en-GB"/>
              </w:rPr>
              <w:t xml:space="preserve"> </w:t>
            </w:r>
            <w:r>
              <w:rPr>
                <w:rFonts w:cs="Arial"/>
                <w:sz w:val="20"/>
                <w:szCs w:val="20"/>
                <w:lang w:val="en-GB"/>
              </w:rPr>
              <w:t>h</w:t>
            </w:r>
            <w:r w:rsidR="00ED442B">
              <w:rPr>
                <w:rFonts w:cs="Arial"/>
                <w:sz w:val="20"/>
                <w:szCs w:val="20"/>
                <w:lang w:val="en-GB"/>
              </w:rPr>
              <w:t>otel</w:t>
            </w:r>
            <w:r w:rsidR="002557E4" w:rsidRPr="00635609">
              <w:rPr>
                <w:rFonts w:cs="Arial"/>
                <w:sz w:val="20"/>
                <w:szCs w:val="20"/>
                <w:lang w:val="en-GB"/>
              </w:rPr>
              <w:t xml:space="preserve"> </w:t>
            </w:r>
          </w:p>
        </w:tc>
      </w:tr>
      <w:tr w:rsidR="002557E4" w:rsidRPr="00635609" w14:paraId="45229CAC" w14:textId="77777777" w:rsidTr="00A758B3">
        <w:trPr>
          <w:trHeight w:val="259"/>
          <w:jc w:val="center"/>
        </w:trPr>
        <w:tc>
          <w:tcPr>
            <w:tcW w:w="1113" w:type="pct"/>
            <w:vAlign w:val="center"/>
          </w:tcPr>
          <w:p w14:paraId="3665E3A2" w14:textId="77777777" w:rsidR="002557E4" w:rsidRPr="00635609" w:rsidRDefault="002557E4" w:rsidP="00A758B3">
            <w:pPr>
              <w:jc w:val="center"/>
              <w:rPr>
                <w:rFonts w:cs="Arial"/>
                <w:sz w:val="20"/>
                <w:szCs w:val="20"/>
                <w:lang w:val="en-GB"/>
              </w:rPr>
            </w:pPr>
            <w:r w:rsidRPr="00635609">
              <w:rPr>
                <w:rFonts w:cs="Arial"/>
                <w:sz w:val="20"/>
                <w:szCs w:val="20"/>
                <w:lang w:val="en-GB"/>
              </w:rPr>
              <w:t>08:30 – 9:00</w:t>
            </w:r>
          </w:p>
        </w:tc>
        <w:tc>
          <w:tcPr>
            <w:tcW w:w="3887" w:type="pct"/>
            <w:vAlign w:val="center"/>
          </w:tcPr>
          <w:p w14:paraId="7DDA9211" w14:textId="77777777" w:rsidR="002557E4" w:rsidRPr="00635609" w:rsidRDefault="002557E4" w:rsidP="00A758B3">
            <w:pPr>
              <w:rPr>
                <w:rFonts w:cs="Arial"/>
                <w:sz w:val="20"/>
                <w:szCs w:val="20"/>
                <w:lang w:val="en-GB"/>
              </w:rPr>
            </w:pPr>
            <w:r w:rsidRPr="00635609">
              <w:rPr>
                <w:rFonts w:cs="Arial"/>
                <w:sz w:val="20"/>
                <w:szCs w:val="20"/>
                <w:lang w:val="en-GB"/>
              </w:rPr>
              <w:t xml:space="preserve">Transfer </w:t>
            </w:r>
          </w:p>
        </w:tc>
      </w:tr>
      <w:tr w:rsidR="002557E4" w:rsidRPr="00635609" w14:paraId="05A66707" w14:textId="77777777" w:rsidTr="00A758B3">
        <w:trPr>
          <w:trHeight w:val="259"/>
          <w:jc w:val="center"/>
        </w:trPr>
        <w:tc>
          <w:tcPr>
            <w:tcW w:w="1113" w:type="pct"/>
            <w:vAlign w:val="center"/>
          </w:tcPr>
          <w:p w14:paraId="5BE14E1F" w14:textId="77777777" w:rsidR="002557E4" w:rsidRPr="00635609" w:rsidRDefault="002557E4" w:rsidP="00A758B3">
            <w:pPr>
              <w:jc w:val="center"/>
              <w:rPr>
                <w:rFonts w:cs="Arial"/>
                <w:sz w:val="20"/>
                <w:szCs w:val="20"/>
                <w:lang w:val="en-GB"/>
              </w:rPr>
            </w:pPr>
            <w:r w:rsidRPr="00635609">
              <w:rPr>
                <w:rFonts w:cs="Arial"/>
                <w:sz w:val="20"/>
                <w:szCs w:val="20"/>
                <w:lang w:val="en-GB"/>
              </w:rPr>
              <w:t>9:00 – 1</w:t>
            </w:r>
            <w:r>
              <w:rPr>
                <w:rFonts w:cs="Arial"/>
                <w:sz w:val="20"/>
                <w:szCs w:val="20"/>
                <w:lang w:val="en-GB"/>
              </w:rPr>
              <w:t>0</w:t>
            </w:r>
            <w:r w:rsidRPr="00635609">
              <w:rPr>
                <w:rFonts w:cs="Arial"/>
                <w:sz w:val="20"/>
                <w:szCs w:val="20"/>
                <w:lang w:val="en-GB"/>
              </w:rPr>
              <w:t>:00</w:t>
            </w:r>
          </w:p>
        </w:tc>
        <w:tc>
          <w:tcPr>
            <w:tcW w:w="3887" w:type="pct"/>
            <w:vAlign w:val="center"/>
          </w:tcPr>
          <w:p w14:paraId="6D7EDAB8" w14:textId="77777777" w:rsidR="002557E4" w:rsidRDefault="002557E4" w:rsidP="00A758B3">
            <w:pPr>
              <w:pStyle w:val="NameofLocation"/>
              <w:rPr>
                <w:lang w:val="de-DE"/>
              </w:rPr>
            </w:pPr>
            <w:r w:rsidRPr="0003462B">
              <w:rPr>
                <w:lang w:val="de-DE"/>
              </w:rPr>
              <w:t>ZAL – Zentrum für Angewandte Luftfahrtforschung GmbH</w:t>
            </w:r>
          </w:p>
          <w:p w14:paraId="3699AE6B" w14:textId="77777777" w:rsidR="00ED442B" w:rsidRPr="00ED442B" w:rsidRDefault="00ED442B" w:rsidP="00ED442B">
            <w:pPr>
              <w:rPr>
                <w:lang w:val="de-DE"/>
              </w:rPr>
            </w:pPr>
          </w:p>
          <w:p w14:paraId="40C5162A" w14:textId="77777777" w:rsidR="002557E4" w:rsidRPr="00ED442B" w:rsidRDefault="004D5940" w:rsidP="00A758B3">
            <w:pPr>
              <w:ind w:left="708" w:hanging="708"/>
              <w:rPr>
                <w:rFonts w:cs="Arial"/>
                <w:i/>
                <w:sz w:val="20"/>
                <w:szCs w:val="20"/>
                <w:lang w:val="en-GB"/>
              </w:rPr>
            </w:pPr>
            <w:r w:rsidRPr="004D5940">
              <w:rPr>
                <w:rFonts w:cs="Arial"/>
                <w:i/>
                <w:sz w:val="20"/>
                <w:szCs w:val="20"/>
                <w:lang w:val="en-US"/>
              </w:rPr>
              <w:t>Guided</w:t>
            </w:r>
            <w:r>
              <w:rPr>
                <w:rFonts w:cs="Arial"/>
                <w:i/>
                <w:sz w:val="20"/>
                <w:szCs w:val="20"/>
                <w:lang w:val="en-US"/>
              </w:rPr>
              <w:t xml:space="preserve"> Tour</w:t>
            </w:r>
            <w:r w:rsidR="00ED442B" w:rsidRPr="004D5940">
              <w:rPr>
                <w:rFonts w:cs="Arial"/>
                <w:i/>
                <w:sz w:val="20"/>
                <w:szCs w:val="20"/>
                <w:lang w:val="en-US"/>
              </w:rPr>
              <w:t xml:space="preserve"> </w:t>
            </w:r>
            <w:r>
              <w:rPr>
                <w:rFonts w:cs="Arial"/>
                <w:i/>
                <w:sz w:val="20"/>
                <w:szCs w:val="20"/>
                <w:lang w:val="en-US"/>
              </w:rPr>
              <w:t>with</w:t>
            </w:r>
            <w:r w:rsidR="00ED442B" w:rsidRPr="00ED442B">
              <w:rPr>
                <w:i/>
              </w:rPr>
              <w:t xml:space="preserve"> Dr.-Ing. Thorsten Scharowsky (Senior Development Manager Additive Manufacturing)</w:t>
            </w:r>
          </w:p>
          <w:p w14:paraId="63F0142F" w14:textId="77777777" w:rsidR="002557E4" w:rsidRPr="00635609" w:rsidRDefault="002557E4" w:rsidP="00A758B3">
            <w:pPr>
              <w:rPr>
                <w:rFonts w:cs="Arial"/>
                <w:sz w:val="20"/>
                <w:szCs w:val="20"/>
                <w:lang w:val="en-GB"/>
              </w:rPr>
            </w:pPr>
          </w:p>
          <w:p w14:paraId="0C43417E" w14:textId="77777777" w:rsidR="004D5940" w:rsidRPr="00621D82" w:rsidRDefault="004D5940" w:rsidP="004D5940">
            <w:pPr>
              <w:rPr>
                <w:rFonts w:cs="Arial"/>
                <w:szCs w:val="18"/>
                <w:lang w:val="en-GB"/>
              </w:rPr>
            </w:pPr>
            <w:r w:rsidRPr="00621D82">
              <w:rPr>
                <w:rFonts w:cs="Arial"/>
                <w:szCs w:val="18"/>
                <w:lang w:val="en-GB"/>
              </w:rPr>
              <w:t>ZAL is the technological research and development network of the civil aviation industry in the Hamburg metropolitan region. It forms the interface between science, industry and the city of Hamburg with the aim of securing and continuously expanding the world's third largest civil aviation location in Hamburg. The focus of ZAL is on the integration and industrialization of aviation technologies. To this end, ZAL networks industry and science, establishes an application-oriented think tank culture and provides its partners with state-of-the-art infrastructures for research and development.</w:t>
            </w:r>
          </w:p>
          <w:p w14:paraId="0B344044" w14:textId="77777777" w:rsidR="002557E4" w:rsidRPr="004D5940" w:rsidRDefault="004D5940" w:rsidP="004D5940">
            <w:pPr>
              <w:rPr>
                <w:rFonts w:cs="Arial"/>
                <w:szCs w:val="18"/>
                <w:lang w:val="en-US"/>
              </w:rPr>
            </w:pPr>
            <w:r w:rsidRPr="00621D82">
              <w:rPr>
                <w:rFonts w:cs="Arial"/>
                <w:szCs w:val="18"/>
                <w:lang w:val="en-GB"/>
              </w:rPr>
              <w:t xml:space="preserve">ZAL is divided into three so-called </w:t>
            </w:r>
            <w:proofErr w:type="spellStart"/>
            <w:r w:rsidRPr="00621D82">
              <w:rPr>
                <w:rFonts w:cs="Arial"/>
                <w:szCs w:val="18"/>
                <w:lang w:val="en-GB"/>
              </w:rPr>
              <w:t>Centers</w:t>
            </w:r>
            <w:proofErr w:type="spellEnd"/>
            <w:r w:rsidRPr="00621D82">
              <w:rPr>
                <w:rFonts w:cs="Arial"/>
                <w:szCs w:val="18"/>
                <w:lang w:val="en-GB"/>
              </w:rPr>
              <w:t xml:space="preserve"> of Competence (</w:t>
            </w:r>
            <w:proofErr w:type="spellStart"/>
            <w:r w:rsidRPr="00621D82">
              <w:rPr>
                <w:rFonts w:cs="Arial"/>
                <w:szCs w:val="18"/>
                <w:lang w:val="en-GB"/>
              </w:rPr>
              <w:t>CoC</w:t>
            </w:r>
            <w:proofErr w:type="spellEnd"/>
            <w:r w:rsidRPr="00621D82">
              <w:rPr>
                <w:rFonts w:cs="Arial"/>
                <w:szCs w:val="18"/>
                <w:lang w:val="en-GB"/>
              </w:rPr>
              <w:t xml:space="preserve">), of which the </w:t>
            </w:r>
            <w:proofErr w:type="spellStart"/>
            <w:r w:rsidRPr="00621D82">
              <w:rPr>
                <w:rFonts w:cs="Arial"/>
                <w:szCs w:val="18"/>
                <w:lang w:val="en-GB"/>
              </w:rPr>
              <w:t>CoC</w:t>
            </w:r>
            <w:proofErr w:type="spellEnd"/>
            <w:r w:rsidRPr="00621D82">
              <w:rPr>
                <w:rFonts w:cs="Arial"/>
                <w:szCs w:val="18"/>
                <w:lang w:val="en-GB"/>
              </w:rPr>
              <w:t xml:space="preserve"> Aircraft Manufacturing &amp; MRO (Maintenance, Repair, Overhaul) additive manufacturing is included. Here, Airbus Operations GmbH, Lufthansa Technik AG and the Free and Hanseatic City of Hamburg are the largest shareholders, researching and working together</w:t>
            </w:r>
          </w:p>
          <w:p w14:paraId="6E921ABC" w14:textId="77777777" w:rsidR="002557E4" w:rsidRPr="0043420E" w:rsidRDefault="002557E4" w:rsidP="00ED442B">
            <w:pPr>
              <w:spacing w:after="0"/>
              <w:rPr>
                <w:rFonts w:cs="Arial"/>
                <w:i/>
                <w:sz w:val="16"/>
                <w:szCs w:val="16"/>
                <w:lang w:val="de-DE"/>
              </w:rPr>
            </w:pPr>
            <w:r w:rsidRPr="0043420E">
              <w:rPr>
                <w:rFonts w:cs="Arial"/>
                <w:i/>
                <w:sz w:val="16"/>
                <w:szCs w:val="16"/>
                <w:lang w:val="de-DE"/>
              </w:rPr>
              <w:t>Hein-Saß-Weg 22, 21129</w:t>
            </w:r>
          </w:p>
          <w:p w14:paraId="76189AAD" w14:textId="77777777" w:rsidR="002557E4" w:rsidRPr="00C856A3" w:rsidRDefault="00C856A3" w:rsidP="00ED442B">
            <w:pPr>
              <w:spacing w:after="0"/>
              <w:rPr>
                <w:rFonts w:cs="Arial"/>
                <w:i/>
                <w:sz w:val="16"/>
                <w:szCs w:val="16"/>
                <w:lang w:val="de-DE"/>
              </w:rPr>
            </w:pPr>
            <w:hyperlink r:id="rId10" w:history="1">
              <w:r w:rsidR="002557E4" w:rsidRPr="00C856A3">
                <w:rPr>
                  <w:rStyle w:val="Hyperlink"/>
                  <w:rFonts w:cs="Arial"/>
                  <w:i/>
                  <w:sz w:val="16"/>
                  <w:szCs w:val="16"/>
                  <w:lang w:val="de-DE"/>
                </w:rPr>
                <w:t>https://www.zal.aero/</w:t>
              </w:r>
            </w:hyperlink>
          </w:p>
          <w:p w14:paraId="28F2CCC5" w14:textId="77777777" w:rsidR="002557E4" w:rsidRPr="00C856A3" w:rsidRDefault="002557E4" w:rsidP="00A758B3">
            <w:pPr>
              <w:rPr>
                <w:rFonts w:cs="Arial"/>
                <w:i/>
                <w:sz w:val="16"/>
                <w:szCs w:val="16"/>
                <w:lang w:val="de-DE"/>
              </w:rPr>
            </w:pPr>
          </w:p>
        </w:tc>
      </w:tr>
      <w:tr w:rsidR="002557E4" w:rsidRPr="005326D3" w14:paraId="1051F7D3" w14:textId="77777777" w:rsidTr="00ED442B">
        <w:trPr>
          <w:trHeight w:val="1419"/>
          <w:jc w:val="center"/>
        </w:trPr>
        <w:tc>
          <w:tcPr>
            <w:tcW w:w="1113" w:type="pct"/>
            <w:vAlign w:val="center"/>
          </w:tcPr>
          <w:p w14:paraId="5BCB39A1" w14:textId="77777777" w:rsidR="002557E4" w:rsidRPr="00C856A3" w:rsidRDefault="002557E4" w:rsidP="00A758B3">
            <w:pPr>
              <w:jc w:val="center"/>
              <w:rPr>
                <w:rFonts w:cs="Arial"/>
                <w:sz w:val="20"/>
                <w:szCs w:val="20"/>
                <w:lang w:val="de-DE"/>
              </w:rPr>
            </w:pPr>
          </w:p>
          <w:p w14:paraId="1E6EB746" w14:textId="77777777" w:rsidR="002557E4" w:rsidRPr="00635609" w:rsidRDefault="002557E4" w:rsidP="00A758B3">
            <w:pPr>
              <w:jc w:val="center"/>
              <w:rPr>
                <w:rFonts w:cs="Arial"/>
                <w:sz w:val="20"/>
                <w:szCs w:val="20"/>
                <w:lang w:val="en-GB"/>
              </w:rPr>
            </w:pPr>
            <w:r w:rsidRPr="00635609">
              <w:rPr>
                <w:rFonts w:cs="Arial"/>
                <w:sz w:val="20"/>
                <w:szCs w:val="20"/>
                <w:lang w:val="en-GB"/>
              </w:rPr>
              <w:t>1</w:t>
            </w:r>
            <w:r>
              <w:rPr>
                <w:rFonts w:cs="Arial"/>
                <w:sz w:val="20"/>
                <w:szCs w:val="20"/>
                <w:lang w:val="en-GB"/>
              </w:rPr>
              <w:t>0</w:t>
            </w:r>
            <w:r w:rsidRPr="00635609">
              <w:rPr>
                <w:rFonts w:cs="Arial"/>
                <w:sz w:val="20"/>
                <w:szCs w:val="20"/>
                <w:lang w:val="en-GB"/>
              </w:rPr>
              <w:t>:</w:t>
            </w:r>
            <w:r>
              <w:rPr>
                <w:rFonts w:cs="Arial"/>
                <w:sz w:val="20"/>
                <w:szCs w:val="20"/>
                <w:lang w:val="en-GB"/>
              </w:rPr>
              <w:t>0</w:t>
            </w:r>
            <w:r w:rsidRPr="00635609">
              <w:rPr>
                <w:rFonts w:cs="Arial"/>
                <w:sz w:val="20"/>
                <w:szCs w:val="20"/>
                <w:lang w:val="en-GB"/>
              </w:rPr>
              <w:t>0 – 1</w:t>
            </w:r>
            <w:r>
              <w:rPr>
                <w:rFonts w:cs="Arial"/>
                <w:sz w:val="20"/>
                <w:szCs w:val="20"/>
                <w:lang w:val="en-GB"/>
              </w:rPr>
              <w:t>2</w:t>
            </w:r>
            <w:r w:rsidRPr="00635609">
              <w:rPr>
                <w:rFonts w:cs="Arial"/>
                <w:sz w:val="20"/>
                <w:szCs w:val="20"/>
                <w:lang w:val="en-GB"/>
              </w:rPr>
              <w:t>:00</w:t>
            </w:r>
            <w:r w:rsidR="00C63C3F">
              <w:rPr>
                <w:rFonts w:cs="Arial"/>
                <w:sz w:val="20"/>
                <w:szCs w:val="20"/>
                <w:lang w:val="en-GB"/>
              </w:rPr>
              <w:t>/13:00</w:t>
            </w:r>
          </w:p>
        </w:tc>
        <w:tc>
          <w:tcPr>
            <w:tcW w:w="3887" w:type="pct"/>
            <w:vAlign w:val="center"/>
          </w:tcPr>
          <w:p w14:paraId="1879AD7B" w14:textId="77777777" w:rsidR="002557E4" w:rsidRPr="00ED442B" w:rsidRDefault="002557E4" w:rsidP="00A758B3">
            <w:pPr>
              <w:jc w:val="center"/>
              <w:rPr>
                <w:rFonts w:asciiTheme="minorHAnsi" w:hAnsiTheme="minorHAnsi"/>
                <w:b/>
                <w:sz w:val="24"/>
                <w:szCs w:val="24"/>
              </w:rPr>
            </w:pPr>
            <w:r w:rsidRPr="00ED442B">
              <w:rPr>
                <w:rFonts w:asciiTheme="minorHAnsi" w:hAnsiTheme="minorHAnsi"/>
                <w:b/>
                <w:sz w:val="24"/>
                <w:szCs w:val="24"/>
              </w:rPr>
              <w:t>Airbus S.A.S.</w:t>
            </w:r>
          </w:p>
          <w:p w14:paraId="0F01123E" w14:textId="77777777" w:rsidR="00ED442B" w:rsidRPr="00ED442B" w:rsidRDefault="004D5940" w:rsidP="00ED442B">
            <w:pPr>
              <w:rPr>
                <w:i/>
              </w:rPr>
            </w:pPr>
            <w:r>
              <w:rPr>
                <w:i/>
              </w:rPr>
              <w:t>Presentation and guided tour</w:t>
            </w:r>
            <w:r w:rsidR="00ED442B" w:rsidRPr="00ED442B">
              <w:rPr>
                <w:i/>
              </w:rPr>
              <w:t xml:space="preserve"> </w:t>
            </w:r>
            <w:r>
              <w:rPr>
                <w:i/>
              </w:rPr>
              <w:t>with</w:t>
            </w:r>
            <w:r w:rsidR="00ED442B" w:rsidRPr="00ED442B">
              <w:rPr>
                <w:i/>
              </w:rPr>
              <w:t xml:space="preserve"> Martin Dehn</w:t>
            </w:r>
            <w:r w:rsidR="00D86C76">
              <w:rPr>
                <w:i/>
              </w:rPr>
              <w:t xml:space="preserve"> (Emerging Technologies &amp; Concepts)</w:t>
            </w:r>
          </w:p>
          <w:p w14:paraId="7F701871" w14:textId="77777777" w:rsidR="00C856A3" w:rsidRDefault="004D5940" w:rsidP="00C856A3">
            <w:pPr>
              <w:jc w:val="both"/>
              <w:rPr>
                <w:rStyle w:val="tlid-translation"/>
                <w:lang w:val="en"/>
              </w:rPr>
            </w:pPr>
            <w:r>
              <w:rPr>
                <w:rStyle w:val="tlid-translation"/>
                <w:lang w:val="en"/>
              </w:rPr>
              <w:t>Airbus is the largest European aircraft manufacturer and is recognized worldwide for its quality work and innovative spirit in the aerospace industry. Hamburg is the seat of numerous Airbus locations: from the spare parts center to development offices, production facilities and the final assembly line. A training center is also located in Hamburg. In Hamburg, the final assembly for the A318, A319 and A321 takes place in two production lines.</w:t>
            </w:r>
          </w:p>
          <w:p w14:paraId="37257DBC" w14:textId="0A669B58" w:rsidR="004D5940" w:rsidRPr="00C856A3" w:rsidRDefault="004D5940" w:rsidP="00C856A3">
            <w:pPr>
              <w:jc w:val="both"/>
              <w:rPr>
                <w:rStyle w:val="tlid-translation"/>
                <w:rFonts w:cs="Arial"/>
                <w:sz w:val="24"/>
                <w:szCs w:val="24"/>
                <w:lang w:val="en-US"/>
              </w:rPr>
            </w:pPr>
            <w:r>
              <w:rPr>
                <w:lang w:val="en"/>
              </w:rPr>
              <w:t xml:space="preserve"> </w:t>
            </w:r>
            <w:r>
              <w:rPr>
                <w:lang w:val="en"/>
              </w:rPr>
              <w:br/>
            </w:r>
            <w:r w:rsidR="00C856A3" w:rsidRPr="00C856A3">
              <w:rPr>
                <w:rFonts w:cs="Arial"/>
                <w:szCs w:val="24"/>
                <w:lang w:val="en-US"/>
              </w:rPr>
              <w:t>Airbus is also intensively involved with the possibilities of 3D production of aircraft parts and was nominated for the German Future Prize for Technology and Innovation in 2015. Here, too, the different production processes of the various components will be explained and presented to you.</w:t>
            </w:r>
          </w:p>
          <w:p w14:paraId="34556B64" w14:textId="77777777" w:rsidR="00ED442B" w:rsidRDefault="002557E4" w:rsidP="00ED442B">
            <w:pPr>
              <w:rPr>
                <w:rFonts w:eastAsia="Times New Roman"/>
                <w:i/>
                <w:sz w:val="16"/>
              </w:rPr>
            </w:pPr>
            <w:r w:rsidRPr="002E6014">
              <w:rPr>
                <w:rFonts w:eastAsia="Times New Roman"/>
                <w:i/>
                <w:sz w:val="16"/>
              </w:rPr>
              <w:br/>
              <w:t>AIRBUS Operations GmbH </w:t>
            </w:r>
            <w:r w:rsidRPr="002E6014">
              <w:rPr>
                <w:rFonts w:eastAsia="Times New Roman"/>
                <w:i/>
                <w:sz w:val="16"/>
              </w:rPr>
              <w:br/>
              <w:t>Kreetslag 10 </w:t>
            </w:r>
            <w:r w:rsidRPr="002E6014">
              <w:rPr>
                <w:rFonts w:eastAsia="Times New Roman"/>
                <w:i/>
                <w:sz w:val="16"/>
              </w:rPr>
              <w:br/>
              <w:t>21129 Hamburg</w:t>
            </w:r>
          </w:p>
          <w:p w14:paraId="4C05A9DA" w14:textId="77777777" w:rsidR="009E6302" w:rsidRPr="00ED442B" w:rsidRDefault="009E6302" w:rsidP="00ED442B">
            <w:pPr>
              <w:rPr>
                <w:rFonts w:eastAsia="Times New Roman"/>
                <w:i/>
                <w:sz w:val="16"/>
              </w:rPr>
            </w:pPr>
          </w:p>
        </w:tc>
      </w:tr>
      <w:tr w:rsidR="002557E4" w:rsidRPr="00635609" w14:paraId="0B914F8C" w14:textId="77777777" w:rsidTr="00A758B3">
        <w:trPr>
          <w:trHeight w:val="397"/>
          <w:jc w:val="center"/>
        </w:trPr>
        <w:tc>
          <w:tcPr>
            <w:tcW w:w="1113" w:type="pct"/>
            <w:vAlign w:val="center"/>
          </w:tcPr>
          <w:p w14:paraId="339D1526" w14:textId="77777777" w:rsidR="002557E4" w:rsidRPr="00635609" w:rsidRDefault="002557E4" w:rsidP="00A758B3">
            <w:pPr>
              <w:jc w:val="center"/>
              <w:rPr>
                <w:rFonts w:cs="Arial"/>
                <w:sz w:val="20"/>
                <w:szCs w:val="20"/>
                <w:lang w:val="en-GB"/>
              </w:rPr>
            </w:pPr>
            <w:r w:rsidRPr="00635609">
              <w:rPr>
                <w:rFonts w:cs="Arial"/>
                <w:sz w:val="20"/>
                <w:szCs w:val="20"/>
                <w:lang w:val="en-GB"/>
              </w:rPr>
              <w:lastRenderedPageBreak/>
              <w:t>13:15 – 14:</w:t>
            </w:r>
            <w:r w:rsidR="00C63C3F">
              <w:rPr>
                <w:rFonts w:cs="Arial"/>
                <w:sz w:val="20"/>
                <w:szCs w:val="20"/>
                <w:lang w:val="en-GB"/>
              </w:rPr>
              <w:t>00</w:t>
            </w:r>
          </w:p>
        </w:tc>
        <w:tc>
          <w:tcPr>
            <w:tcW w:w="3887" w:type="pct"/>
            <w:vAlign w:val="center"/>
          </w:tcPr>
          <w:p w14:paraId="09B987F9" w14:textId="2DA222DD" w:rsidR="00C856A3" w:rsidRPr="00C856A3" w:rsidRDefault="002557E4" w:rsidP="00C856A3">
            <w:pPr>
              <w:spacing w:after="0"/>
              <w:rPr>
                <w:rFonts w:cs="Arial"/>
                <w:szCs w:val="18"/>
                <w:lang w:val="en-US"/>
              </w:rPr>
            </w:pPr>
            <w:r w:rsidRPr="00C856A3">
              <w:rPr>
                <w:rFonts w:cs="Arial"/>
                <w:szCs w:val="18"/>
                <w:lang w:val="en-US"/>
              </w:rPr>
              <w:t xml:space="preserve">Lunch </w:t>
            </w:r>
            <w:r w:rsidR="004D5940" w:rsidRPr="00C856A3">
              <w:rPr>
                <w:rFonts w:cs="Arial"/>
                <w:szCs w:val="18"/>
                <w:lang w:val="en-US"/>
              </w:rPr>
              <w:t>with a representative of the</w:t>
            </w:r>
            <w:r w:rsidRPr="00C856A3">
              <w:rPr>
                <w:rFonts w:cs="Arial"/>
                <w:szCs w:val="18"/>
                <w:lang w:val="en-US"/>
              </w:rPr>
              <w:t xml:space="preserve"> </w:t>
            </w:r>
            <w:r w:rsidR="00C856A3" w:rsidRPr="00C856A3">
              <w:rPr>
                <w:rFonts w:cs="Arial"/>
                <w:szCs w:val="18"/>
                <w:lang w:val="en-US"/>
              </w:rPr>
              <w:t>Chamber of Commerce Hamburg:</w:t>
            </w:r>
          </w:p>
          <w:p w14:paraId="19A79201" w14:textId="345C0845" w:rsidR="00C856A3" w:rsidRPr="00C856A3" w:rsidRDefault="00C856A3" w:rsidP="00C856A3">
            <w:pPr>
              <w:spacing w:after="0"/>
              <w:rPr>
                <w:rFonts w:cs="Arial"/>
                <w:b/>
                <w:szCs w:val="18"/>
                <w:lang w:val="en-US"/>
              </w:rPr>
            </w:pPr>
            <w:r w:rsidRPr="00C856A3">
              <w:rPr>
                <w:rFonts w:cs="Arial"/>
                <w:szCs w:val="18"/>
                <w:lang w:val="en-US"/>
              </w:rPr>
              <w:t xml:space="preserve">- </w:t>
            </w:r>
            <w:r w:rsidRPr="00C856A3">
              <w:rPr>
                <w:rFonts w:cs="Arial"/>
                <w:szCs w:val="18"/>
                <w:lang w:val="en-US"/>
              </w:rPr>
              <w:t>Ms. Anna Maria Heidenreich</w:t>
            </w:r>
            <w:r w:rsidRPr="00C856A3">
              <w:rPr>
                <w:rFonts w:cs="Arial"/>
                <w:szCs w:val="18"/>
                <w:lang w:val="en-US"/>
              </w:rPr>
              <w:t>,</w:t>
            </w:r>
            <w:r w:rsidRPr="00C856A3">
              <w:rPr>
                <w:rFonts w:cs="Arial"/>
                <w:b/>
                <w:szCs w:val="18"/>
                <w:lang w:val="en-US"/>
              </w:rPr>
              <w:t xml:space="preserve"> </w:t>
            </w:r>
            <w:r w:rsidRPr="00C856A3">
              <w:rPr>
                <w:rFonts w:cs="Arial"/>
                <w:szCs w:val="18"/>
                <w:lang w:val="en-US"/>
              </w:rPr>
              <w:t xml:space="preserve">responsible for the </w:t>
            </w:r>
            <w:r w:rsidRPr="00C856A3">
              <w:rPr>
                <w:rFonts w:cs="Arial"/>
                <w:b/>
                <w:szCs w:val="18"/>
                <w:lang w:val="en-US"/>
              </w:rPr>
              <w:t>3D printing network Hamburg</w:t>
            </w:r>
          </w:p>
          <w:p w14:paraId="49B61469" w14:textId="31FD70C8" w:rsidR="00C856A3" w:rsidRDefault="00C856A3" w:rsidP="00C856A3">
            <w:pPr>
              <w:spacing w:after="0"/>
              <w:rPr>
                <w:rFonts w:cs="Arial"/>
                <w:b/>
                <w:szCs w:val="18"/>
                <w:lang w:val="en-US"/>
              </w:rPr>
            </w:pPr>
            <w:r w:rsidRPr="00C856A3">
              <w:rPr>
                <w:rFonts w:cs="Arial"/>
                <w:szCs w:val="18"/>
                <w:lang w:val="en-US"/>
              </w:rPr>
              <w:t xml:space="preserve">- </w:t>
            </w:r>
            <w:r w:rsidRPr="00C856A3">
              <w:rPr>
                <w:rFonts w:cs="Arial"/>
                <w:szCs w:val="18"/>
                <w:lang w:val="en-US"/>
              </w:rPr>
              <w:t xml:space="preserve">Mr. Rudolf </w:t>
            </w:r>
            <w:proofErr w:type="spellStart"/>
            <w:r w:rsidRPr="00C856A3">
              <w:rPr>
                <w:rFonts w:cs="Arial"/>
                <w:szCs w:val="18"/>
                <w:lang w:val="en-US"/>
              </w:rPr>
              <w:t>Neumüller</w:t>
            </w:r>
            <w:proofErr w:type="spellEnd"/>
            <w:r w:rsidRPr="00C856A3">
              <w:rPr>
                <w:rFonts w:cs="Arial"/>
                <w:szCs w:val="18"/>
                <w:lang w:val="en-US"/>
              </w:rPr>
              <w:t>,</w:t>
            </w:r>
            <w:r w:rsidRPr="00C856A3">
              <w:rPr>
                <w:rFonts w:cs="Arial"/>
                <w:b/>
                <w:szCs w:val="18"/>
                <w:lang w:val="en-US"/>
              </w:rPr>
              <w:t xml:space="preserve"> </w:t>
            </w:r>
            <w:r w:rsidRPr="00C856A3">
              <w:rPr>
                <w:rFonts w:cs="Arial"/>
                <w:b/>
                <w:szCs w:val="18"/>
                <w:lang w:val="en-US"/>
              </w:rPr>
              <w:t>Hamburg 4.0 Competence Centre for SMEs</w:t>
            </w:r>
          </w:p>
          <w:p w14:paraId="62DC71C9" w14:textId="77777777" w:rsidR="00C856A3" w:rsidRPr="00C856A3" w:rsidRDefault="00C856A3" w:rsidP="00C856A3">
            <w:pPr>
              <w:spacing w:after="0"/>
              <w:rPr>
                <w:rFonts w:cs="Arial"/>
                <w:szCs w:val="18"/>
                <w:lang w:val="en-US"/>
              </w:rPr>
            </w:pPr>
          </w:p>
          <w:p w14:paraId="56E27B15" w14:textId="77777777" w:rsidR="002557E4" w:rsidRPr="00C856A3" w:rsidRDefault="002557E4" w:rsidP="00C63C3F">
            <w:pPr>
              <w:spacing w:after="0"/>
              <w:rPr>
                <w:rStyle w:val="Hyperlink"/>
                <w:rFonts w:cs="Arial"/>
                <w:i/>
                <w:sz w:val="16"/>
                <w:szCs w:val="20"/>
                <w:lang w:val="en-US"/>
              </w:rPr>
            </w:pPr>
            <w:r w:rsidRPr="00C856A3">
              <w:rPr>
                <w:rFonts w:cs="Arial"/>
                <w:i/>
                <w:sz w:val="16"/>
                <w:szCs w:val="20"/>
                <w:lang w:val="en-US"/>
              </w:rPr>
              <w:t>http://www.3d-druckhamburg.de/</w:t>
            </w:r>
          </w:p>
          <w:p w14:paraId="4998CAF1" w14:textId="77777777" w:rsidR="00C63C3F" w:rsidRPr="00C856A3" w:rsidRDefault="00C63C3F" w:rsidP="00C63C3F">
            <w:pPr>
              <w:spacing w:after="0"/>
              <w:rPr>
                <w:rFonts w:cs="Arial"/>
                <w:i/>
                <w:color w:val="0000FF"/>
                <w:sz w:val="16"/>
                <w:szCs w:val="20"/>
                <w:u w:val="single"/>
                <w:lang w:val="en-US"/>
              </w:rPr>
            </w:pPr>
          </w:p>
          <w:p w14:paraId="05AE5220" w14:textId="77777777" w:rsidR="002557E4" w:rsidRPr="00C856A3" w:rsidRDefault="002557E4" w:rsidP="00A758B3">
            <w:pPr>
              <w:rPr>
                <w:rFonts w:cs="Arial"/>
                <w:sz w:val="20"/>
                <w:szCs w:val="20"/>
                <w:lang w:val="en-US"/>
              </w:rPr>
            </w:pPr>
          </w:p>
        </w:tc>
      </w:tr>
      <w:tr w:rsidR="00C63C3F" w:rsidRPr="00635609" w14:paraId="2530EA8C" w14:textId="77777777" w:rsidTr="00A758B3">
        <w:trPr>
          <w:trHeight w:val="397"/>
          <w:jc w:val="center"/>
        </w:trPr>
        <w:tc>
          <w:tcPr>
            <w:tcW w:w="1113" w:type="pct"/>
            <w:vAlign w:val="center"/>
          </w:tcPr>
          <w:p w14:paraId="60A570FE" w14:textId="77777777" w:rsidR="00C63C3F" w:rsidRPr="00635609" w:rsidRDefault="00C63C3F" w:rsidP="00A758B3">
            <w:pPr>
              <w:jc w:val="center"/>
              <w:rPr>
                <w:rFonts w:cs="Arial"/>
                <w:sz w:val="20"/>
                <w:szCs w:val="20"/>
                <w:lang w:val="en-GB"/>
              </w:rPr>
            </w:pPr>
            <w:r>
              <w:rPr>
                <w:rFonts w:cs="Arial"/>
                <w:sz w:val="20"/>
                <w:szCs w:val="20"/>
                <w:lang w:val="en-GB"/>
              </w:rPr>
              <w:t>14:</w:t>
            </w:r>
            <w:r w:rsidR="007E7D43">
              <w:rPr>
                <w:rFonts w:cs="Arial"/>
                <w:sz w:val="20"/>
                <w:szCs w:val="20"/>
                <w:lang w:val="en-GB"/>
              </w:rPr>
              <w:t>0</w:t>
            </w:r>
            <w:r>
              <w:rPr>
                <w:rFonts w:cs="Arial"/>
                <w:sz w:val="20"/>
                <w:szCs w:val="20"/>
                <w:lang w:val="en-GB"/>
              </w:rPr>
              <w:t>0 – 14:</w:t>
            </w:r>
            <w:r w:rsidR="007E7D43">
              <w:rPr>
                <w:rFonts w:cs="Arial"/>
                <w:sz w:val="20"/>
                <w:szCs w:val="20"/>
                <w:lang w:val="en-GB"/>
              </w:rPr>
              <w:t>3</w:t>
            </w:r>
            <w:r>
              <w:rPr>
                <w:rFonts w:cs="Arial"/>
                <w:sz w:val="20"/>
                <w:szCs w:val="20"/>
                <w:lang w:val="en-GB"/>
              </w:rPr>
              <w:t>0</w:t>
            </w:r>
          </w:p>
        </w:tc>
        <w:tc>
          <w:tcPr>
            <w:tcW w:w="3887" w:type="pct"/>
            <w:vAlign w:val="center"/>
          </w:tcPr>
          <w:p w14:paraId="45ECB6E3" w14:textId="77777777" w:rsidR="00C63C3F" w:rsidRPr="0043420E" w:rsidRDefault="00C63C3F" w:rsidP="00A758B3">
            <w:pPr>
              <w:rPr>
                <w:rFonts w:cs="Arial"/>
                <w:sz w:val="20"/>
                <w:szCs w:val="20"/>
                <w:lang w:val="de-DE"/>
              </w:rPr>
            </w:pPr>
            <w:r>
              <w:rPr>
                <w:rFonts w:cs="Arial"/>
                <w:sz w:val="20"/>
                <w:szCs w:val="20"/>
                <w:lang w:val="de-DE"/>
              </w:rPr>
              <w:t>Transfer</w:t>
            </w:r>
          </w:p>
        </w:tc>
      </w:tr>
      <w:tr w:rsidR="002557E4" w:rsidRPr="00635609" w14:paraId="7BA0AC6E" w14:textId="77777777" w:rsidTr="00A758B3">
        <w:trPr>
          <w:trHeight w:val="370"/>
          <w:jc w:val="center"/>
        </w:trPr>
        <w:tc>
          <w:tcPr>
            <w:tcW w:w="1113" w:type="pct"/>
            <w:vAlign w:val="center"/>
          </w:tcPr>
          <w:p w14:paraId="60A2CCA8" w14:textId="77777777" w:rsidR="002557E4" w:rsidRPr="0043420E" w:rsidRDefault="002557E4" w:rsidP="00A758B3">
            <w:pPr>
              <w:jc w:val="center"/>
              <w:rPr>
                <w:rFonts w:cs="Arial"/>
                <w:szCs w:val="20"/>
                <w:lang w:val="de-DE"/>
              </w:rPr>
            </w:pPr>
          </w:p>
          <w:p w14:paraId="60923407" w14:textId="77777777" w:rsidR="002557E4" w:rsidRPr="00635609" w:rsidRDefault="002557E4" w:rsidP="00A758B3">
            <w:pPr>
              <w:jc w:val="center"/>
              <w:rPr>
                <w:rFonts w:cs="Arial"/>
                <w:szCs w:val="20"/>
                <w:lang w:val="en-GB"/>
              </w:rPr>
            </w:pPr>
            <w:r w:rsidRPr="00635609">
              <w:rPr>
                <w:rFonts w:cs="Arial"/>
                <w:szCs w:val="20"/>
                <w:lang w:val="en-GB"/>
              </w:rPr>
              <w:t>1</w:t>
            </w:r>
            <w:r w:rsidR="00C63C3F">
              <w:rPr>
                <w:rFonts w:cs="Arial"/>
                <w:szCs w:val="20"/>
                <w:lang w:val="en-GB"/>
              </w:rPr>
              <w:t>4</w:t>
            </w:r>
            <w:r w:rsidRPr="00635609">
              <w:rPr>
                <w:rFonts w:cs="Arial"/>
                <w:szCs w:val="20"/>
                <w:lang w:val="en-GB"/>
              </w:rPr>
              <w:t>:</w:t>
            </w:r>
            <w:r w:rsidR="00C63C3F">
              <w:rPr>
                <w:rFonts w:cs="Arial"/>
                <w:szCs w:val="20"/>
                <w:lang w:val="en-GB"/>
              </w:rPr>
              <w:t>30</w:t>
            </w:r>
            <w:r w:rsidRPr="00635609">
              <w:rPr>
                <w:rFonts w:cs="Arial"/>
                <w:szCs w:val="20"/>
                <w:lang w:val="en-GB"/>
              </w:rPr>
              <w:t xml:space="preserve"> – </w:t>
            </w:r>
            <w:r w:rsidR="00C63C3F">
              <w:rPr>
                <w:rFonts w:cs="Arial"/>
                <w:szCs w:val="20"/>
                <w:lang w:val="en-GB"/>
              </w:rPr>
              <w:t>16:00</w:t>
            </w:r>
          </w:p>
          <w:p w14:paraId="63E2D911" w14:textId="77777777" w:rsidR="002557E4" w:rsidRPr="00635609" w:rsidRDefault="002557E4" w:rsidP="00A758B3">
            <w:pPr>
              <w:jc w:val="center"/>
              <w:rPr>
                <w:rFonts w:cs="Arial"/>
                <w:szCs w:val="20"/>
                <w:lang w:val="en-GB"/>
              </w:rPr>
            </w:pPr>
          </w:p>
        </w:tc>
        <w:tc>
          <w:tcPr>
            <w:tcW w:w="3887" w:type="pct"/>
            <w:vAlign w:val="center"/>
          </w:tcPr>
          <w:p w14:paraId="10AE49EE" w14:textId="77777777" w:rsidR="002557E4" w:rsidRPr="00A9747A" w:rsidRDefault="002557E4" w:rsidP="00A758B3">
            <w:pPr>
              <w:pStyle w:val="NameofLocation"/>
              <w:rPr>
                <w:lang w:val="de-DE"/>
              </w:rPr>
            </w:pPr>
            <w:r w:rsidRPr="00A9747A">
              <w:rPr>
                <w:lang w:val="de-DE"/>
              </w:rPr>
              <w:t>Lehmann &amp; Voss Co. KG</w:t>
            </w:r>
          </w:p>
          <w:p w14:paraId="0956E065" w14:textId="77777777" w:rsidR="007E7D43" w:rsidRDefault="007E7D43" w:rsidP="00A758B3">
            <w:pPr>
              <w:rPr>
                <w:i/>
                <w:lang w:val="de-DE"/>
              </w:rPr>
            </w:pPr>
            <w:bookmarkStart w:id="0" w:name="_GoBack"/>
            <w:bookmarkEnd w:id="0"/>
          </w:p>
          <w:p w14:paraId="64EB2741" w14:textId="77777777" w:rsidR="00C63C3F" w:rsidRPr="00C63C3F" w:rsidRDefault="004C20B7" w:rsidP="00A758B3">
            <w:pPr>
              <w:rPr>
                <w:rFonts w:cs="Arial"/>
                <w:sz w:val="16"/>
                <w:szCs w:val="16"/>
              </w:rPr>
            </w:pPr>
            <w:r>
              <w:rPr>
                <w:rStyle w:val="tlid-translation"/>
                <w:lang w:val="en"/>
              </w:rPr>
              <w:t xml:space="preserve">Lehmann &amp; Voss &amp; Co. is a chemical company and has been selling chemical and mineral products to industrial customers for 125 years. Founded in 1894 as a trading company based in Hamburg, it has developed into a high-performance technical sales organization with its own production facilities and long-standing contacts with mainly foreign suppliers. The company manufactures polymers </w:t>
            </w:r>
            <w:proofErr w:type="gramStart"/>
            <w:r>
              <w:rPr>
                <w:rStyle w:val="tlid-translation"/>
                <w:lang w:val="en"/>
              </w:rPr>
              <w:t>for the production of</w:t>
            </w:r>
            <w:proofErr w:type="gramEnd"/>
            <w:r>
              <w:rPr>
                <w:rStyle w:val="tlid-translation"/>
                <w:lang w:val="en"/>
              </w:rPr>
              <w:t xml:space="preserve"> 3D printing parts.</w:t>
            </w:r>
          </w:p>
          <w:p w14:paraId="2C4DDB08" w14:textId="77777777" w:rsidR="002557E4" w:rsidRPr="0043420E" w:rsidRDefault="002557E4" w:rsidP="00ED442B">
            <w:pPr>
              <w:spacing w:after="0"/>
              <w:rPr>
                <w:rFonts w:cs="Arial"/>
                <w:i/>
                <w:sz w:val="16"/>
                <w:szCs w:val="16"/>
                <w:lang w:val="de-DE"/>
              </w:rPr>
            </w:pPr>
            <w:r w:rsidRPr="0043420E">
              <w:rPr>
                <w:rFonts w:cs="Arial"/>
                <w:i/>
                <w:sz w:val="16"/>
                <w:szCs w:val="16"/>
                <w:lang w:val="de-DE"/>
              </w:rPr>
              <w:t>Alsterufer 19</w:t>
            </w:r>
          </w:p>
          <w:p w14:paraId="41D88365" w14:textId="77777777" w:rsidR="002557E4" w:rsidRPr="0043420E" w:rsidRDefault="002557E4" w:rsidP="00ED442B">
            <w:pPr>
              <w:spacing w:after="0"/>
              <w:rPr>
                <w:rFonts w:cs="Arial"/>
                <w:i/>
                <w:sz w:val="16"/>
                <w:szCs w:val="16"/>
                <w:lang w:val="de-DE"/>
              </w:rPr>
            </w:pPr>
            <w:r w:rsidRPr="0043420E">
              <w:rPr>
                <w:rFonts w:cs="Arial"/>
                <w:i/>
                <w:sz w:val="16"/>
                <w:szCs w:val="16"/>
                <w:lang w:val="de-DE"/>
              </w:rPr>
              <w:t>20354 Hamburg</w:t>
            </w:r>
          </w:p>
          <w:p w14:paraId="2A358A17" w14:textId="77777777" w:rsidR="002557E4" w:rsidRPr="00C856A3" w:rsidRDefault="00C856A3" w:rsidP="00ED442B">
            <w:pPr>
              <w:spacing w:after="0"/>
              <w:rPr>
                <w:rFonts w:cs="Arial"/>
                <w:i/>
                <w:sz w:val="16"/>
                <w:szCs w:val="16"/>
                <w:lang w:val="de-DE"/>
              </w:rPr>
            </w:pPr>
            <w:hyperlink r:id="rId11" w:history="1">
              <w:r w:rsidR="002557E4" w:rsidRPr="0043420E">
                <w:rPr>
                  <w:rStyle w:val="Hyperlink"/>
                  <w:rFonts w:cs="Arial"/>
                  <w:i/>
                  <w:sz w:val="16"/>
                  <w:szCs w:val="16"/>
                </w:rPr>
                <w:t>https://lehvoss.de/</w:t>
              </w:r>
            </w:hyperlink>
          </w:p>
          <w:p w14:paraId="62FF6A5F" w14:textId="77777777" w:rsidR="002557E4" w:rsidRPr="00C856A3" w:rsidRDefault="002557E4" w:rsidP="00A758B3">
            <w:pPr>
              <w:rPr>
                <w:i/>
                <w:sz w:val="16"/>
                <w:szCs w:val="16"/>
                <w:lang w:val="de-DE"/>
              </w:rPr>
            </w:pPr>
          </w:p>
        </w:tc>
      </w:tr>
      <w:tr w:rsidR="002557E4" w:rsidRPr="00635609" w14:paraId="756E3B70" w14:textId="77777777" w:rsidTr="00A758B3">
        <w:trPr>
          <w:trHeight w:val="370"/>
          <w:jc w:val="center"/>
        </w:trPr>
        <w:tc>
          <w:tcPr>
            <w:tcW w:w="1113" w:type="pct"/>
            <w:vAlign w:val="center"/>
          </w:tcPr>
          <w:p w14:paraId="5E03E3B5" w14:textId="77777777" w:rsidR="002557E4" w:rsidRPr="00635609" w:rsidRDefault="002557E4" w:rsidP="00A758B3">
            <w:pPr>
              <w:jc w:val="center"/>
              <w:rPr>
                <w:rFonts w:cs="Arial"/>
                <w:szCs w:val="20"/>
                <w:lang w:val="en-GB"/>
              </w:rPr>
            </w:pPr>
            <w:r w:rsidRPr="00635609">
              <w:rPr>
                <w:rFonts w:cs="Arial"/>
                <w:szCs w:val="20"/>
                <w:lang w:val="en-GB"/>
              </w:rPr>
              <w:t>17:00 – 17:30</w:t>
            </w:r>
          </w:p>
        </w:tc>
        <w:tc>
          <w:tcPr>
            <w:tcW w:w="3887" w:type="pct"/>
            <w:vAlign w:val="center"/>
          </w:tcPr>
          <w:p w14:paraId="56437862" w14:textId="77777777" w:rsidR="002557E4" w:rsidRPr="00C63C3F" w:rsidRDefault="002557E4" w:rsidP="00A758B3">
            <w:pPr>
              <w:rPr>
                <w:rFonts w:cs="Arial"/>
                <w:vanish/>
                <w:sz w:val="20"/>
                <w:szCs w:val="20"/>
                <w:lang w:val="de-DE"/>
              </w:rPr>
            </w:pPr>
            <w:r w:rsidRPr="00C63C3F">
              <w:rPr>
                <w:rFonts w:cs="Arial"/>
                <w:sz w:val="20"/>
                <w:szCs w:val="20"/>
                <w:lang w:val="de-DE"/>
              </w:rPr>
              <w:t xml:space="preserve">Transfer </w:t>
            </w:r>
            <w:r w:rsidR="004C20B7">
              <w:rPr>
                <w:rFonts w:cs="Arial"/>
                <w:sz w:val="20"/>
                <w:szCs w:val="20"/>
                <w:lang w:val="de-DE"/>
              </w:rPr>
              <w:t>to</w:t>
            </w:r>
            <w:r w:rsidRPr="00C63C3F">
              <w:rPr>
                <w:rFonts w:cs="Arial"/>
                <w:sz w:val="20"/>
                <w:szCs w:val="20"/>
                <w:lang w:val="de-DE"/>
              </w:rPr>
              <w:t xml:space="preserve"> Helmut Schmidt </w:t>
            </w:r>
            <w:r w:rsidR="004C20B7">
              <w:rPr>
                <w:rFonts w:cs="Arial"/>
                <w:sz w:val="20"/>
                <w:szCs w:val="20"/>
                <w:lang w:val="de-DE"/>
              </w:rPr>
              <w:t>Airport</w:t>
            </w:r>
          </w:p>
        </w:tc>
      </w:tr>
      <w:tr w:rsidR="002557E4" w:rsidRPr="00635609" w14:paraId="063F523A" w14:textId="77777777" w:rsidTr="00A758B3">
        <w:trPr>
          <w:trHeight w:val="1680"/>
          <w:jc w:val="center"/>
        </w:trPr>
        <w:tc>
          <w:tcPr>
            <w:tcW w:w="1113" w:type="pct"/>
            <w:vAlign w:val="center"/>
          </w:tcPr>
          <w:p w14:paraId="20EB30D9" w14:textId="77777777" w:rsidR="002557E4" w:rsidRPr="00635609" w:rsidRDefault="002557E4" w:rsidP="00A758B3">
            <w:pPr>
              <w:jc w:val="center"/>
              <w:rPr>
                <w:rFonts w:cs="Arial"/>
                <w:sz w:val="20"/>
                <w:szCs w:val="20"/>
                <w:lang w:val="en-GB"/>
              </w:rPr>
            </w:pPr>
            <w:r w:rsidRPr="00635609">
              <w:rPr>
                <w:rFonts w:cs="Arial"/>
                <w:sz w:val="20"/>
                <w:szCs w:val="20"/>
                <w:lang w:val="en-GB"/>
              </w:rPr>
              <w:t>19:35 – 23:59</w:t>
            </w:r>
          </w:p>
          <w:p w14:paraId="79BDC3BA" w14:textId="77777777" w:rsidR="002557E4" w:rsidRPr="00635609" w:rsidRDefault="002557E4" w:rsidP="00A758B3">
            <w:pPr>
              <w:jc w:val="center"/>
              <w:rPr>
                <w:rFonts w:cs="Arial"/>
                <w:sz w:val="20"/>
                <w:szCs w:val="20"/>
                <w:lang w:val="en-GB"/>
              </w:rPr>
            </w:pPr>
          </w:p>
          <w:p w14:paraId="000AC10B" w14:textId="1CD19BA0" w:rsidR="002557E4" w:rsidRPr="00635609" w:rsidRDefault="002557E4" w:rsidP="00A758B3">
            <w:pPr>
              <w:jc w:val="center"/>
              <w:rPr>
                <w:rFonts w:cs="Arial"/>
                <w:sz w:val="20"/>
                <w:szCs w:val="20"/>
                <w:lang w:val="en-GB"/>
              </w:rPr>
            </w:pPr>
            <w:r w:rsidRPr="00635609">
              <w:rPr>
                <w:rFonts w:cs="Arial"/>
                <w:sz w:val="20"/>
                <w:szCs w:val="20"/>
                <w:lang w:val="en-GB"/>
              </w:rPr>
              <w:t>19:</w:t>
            </w:r>
            <w:r w:rsidR="00B21203">
              <w:rPr>
                <w:rFonts w:cs="Arial"/>
                <w:sz w:val="20"/>
                <w:szCs w:val="20"/>
                <w:lang w:val="en-GB"/>
              </w:rPr>
              <w:t>35</w:t>
            </w:r>
            <w:r w:rsidRPr="00635609">
              <w:rPr>
                <w:rFonts w:cs="Arial"/>
                <w:sz w:val="20"/>
                <w:szCs w:val="20"/>
                <w:lang w:val="en-GB"/>
              </w:rPr>
              <w:t xml:space="preserve"> – 2</w:t>
            </w:r>
            <w:r w:rsidR="00B21203">
              <w:rPr>
                <w:rFonts w:cs="Arial"/>
                <w:sz w:val="20"/>
                <w:szCs w:val="20"/>
                <w:lang w:val="en-GB"/>
              </w:rPr>
              <w:t>2</w:t>
            </w:r>
            <w:r w:rsidRPr="00635609">
              <w:rPr>
                <w:rFonts w:cs="Arial"/>
                <w:sz w:val="20"/>
                <w:szCs w:val="20"/>
                <w:lang w:val="en-GB"/>
              </w:rPr>
              <w:t>:</w:t>
            </w:r>
            <w:r w:rsidR="00B21203">
              <w:rPr>
                <w:rFonts w:cs="Arial"/>
                <w:sz w:val="20"/>
                <w:szCs w:val="20"/>
                <w:lang w:val="en-GB"/>
              </w:rPr>
              <w:t>25</w:t>
            </w:r>
          </w:p>
          <w:p w14:paraId="379C69E2" w14:textId="77777777" w:rsidR="002557E4" w:rsidRPr="00635609" w:rsidRDefault="002557E4" w:rsidP="00A758B3">
            <w:pPr>
              <w:jc w:val="center"/>
              <w:rPr>
                <w:rFonts w:cs="Arial"/>
                <w:sz w:val="20"/>
                <w:szCs w:val="20"/>
                <w:lang w:val="en-GB"/>
              </w:rPr>
            </w:pPr>
          </w:p>
          <w:p w14:paraId="0696E75C" w14:textId="77777777" w:rsidR="002557E4" w:rsidRPr="00635609" w:rsidRDefault="002557E4" w:rsidP="00A758B3">
            <w:pPr>
              <w:jc w:val="center"/>
              <w:rPr>
                <w:rFonts w:cs="Arial"/>
                <w:sz w:val="20"/>
                <w:szCs w:val="20"/>
                <w:lang w:val="en-GB"/>
              </w:rPr>
            </w:pPr>
            <w:r w:rsidRPr="00635609">
              <w:rPr>
                <w:rFonts w:cs="Arial"/>
                <w:sz w:val="20"/>
                <w:szCs w:val="20"/>
                <w:lang w:val="en-GB"/>
              </w:rPr>
              <w:t>19:35 – 23:59</w:t>
            </w:r>
          </w:p>
        </w:tc>
        <w:tc>
          <w:tcPr>
            <w:tcW w:w="3887" w:type="pct"/>
            <w:vAlign w:val="center"/>
          </w:tcPr>
          <w:p w14:paraId="663676E2" w14:textId="77777777" w:rsidR="002557E4" w:rsidRDefault="002557E4" w:rsidP="00A758B3">
            <w:pPr>
              <w:rPr>
                <w:rFonts w:cs="Arial"/>
                <w:i/>
                <w:sz w:val="20"/>
                <w:szCs w:val="20"/>
                <w:lang w:val="en-GB"/>
              </w:rPr>
            </w:pPr>
            <w:r w:rsidRPr="00635609">
              <w:rPr>
                <w:rFonts w:cs="Arial"/>
                <w:sz w:val="20"/>
                <w:szCs w:val="20"/>
                <w:lang w:val="en-GB"/>
              </w:rPr>
              <w:t>Fl</w:t>
            </w:r>
            <w:r w:rsidR="004C20B7">
              <w:rPr>
                <w:rFonts w:cs="Arial"/>
                <w:sz w:val="20"/>
                <w:szCs w:val="20"/>
                <w:lang w:val="en-GB"/>
              </w:rPr>
              <w:t>ight</w:t>
            </w:r>
            <w:r w:rsidRPr="00635609">
              <w:rPr>
                <w:rFonts w:cs="Arial"/>
                <w:sz w:val="20"/>
                <w:szCs w:val="20"/>
                <w:lang w:val="en-GB"/>
              </w:rPr>
              <w:t xml:space="preserve"> Hamburg - Tallinn </w:t>
            </w:r>
            <w:r w:rsidRPr="00635609">
              <w:rPr>
                <w:rFonts w:cs="Arial"/>
                <w:i/>
                <w:sz w:val="20"/>
                <w:szCs w:val="20"/>
                <w:lang w:val="en-GB"/>
              </w:rPr>
              <w:t>(</w:t>
            </w:r>
            <w:proofErr w:type="spellStart"/>
            <w:r w:rsidRPr="00635609">
              <w:rPr>
                <w:rFonts w:cs="Arial"/>
                <w:i/>
                <w:sz w:val="20"/>
                <w:szCs w:val="20"/>
                <w:lang w:val="en-GB"/>
              </w:rPr>
              <w:t>airBaltic</w:t>
            </w:r>
            <w:proofErr w:type="spellEnd"/>
            <w:r w:rsidRPr="00635609">
              <w:rPr>
                <w:rFonts w:cs="Arial"/>
                <w:i/>
                <w:sz w:val="20"/>
                <w:szCs w:val="20"/>
                <w:lang w:val="en-GB"/>
              </w:rPr>
              <w:t>)</w:t>
            </w:r>
          </w:p>
          <w:p w14:paraId="527B9A5C" w14:textId="77777777" w:rsidR="00C63C3F" w:rsidRPr="00635609" w:rsidRDefault="00C63C3F" w:rsidP="00A758B3">
            <w:pPr>
              <w:rPr>
                <w:rFonts w:cs="Arial"/>
                <w:sz w:val="20"/>
                <w:szCs w:val="20"/>
                <w:lang w:val="en-GB"/>
              </w:rPr>
            </w:pPr>
          </w:p>
          <w:p w14:paraId="6ADDA897" w14:textId="0B1D650F" w:rsidR="002557E4" w:rsidRDefault="002557E4" w:rsidP="00A758B3">
            <w:pPr>
              <w:rPr>
                <w:rFonts w:cs="Arial"/>
                <w:i/>
                <w:sz w:val="20"/>
                <w:szCs w:val="20"/>
                <w:lang w:val="en-GB"/>
              </w:rPr>
            </w:pPr>
            <w:r w:rsidRPr="00635609">
              <w:rPr>
                <w:rFonts w:cs="Arial"/>
                <w:sz w:val="20"/>
                <w:szCs w:val="20"/>
                <w:lang w:val="en-GB"/>
              </w:rPr>
              <w:t>Fl</w:t>
            </w:r>
            <w:r w:rsidR="004C20B7">
              <w:rPr>
                <w:rFonts w:cs="Arial"/>
                <w:sz w:val="20"/>
                <w:szCs w:val="20"/>
                <w:lang w:val="en-GB"/>
              </w:rPr>
              <w:t>ight</w:t>
            </w:r>
            <w:r w:rsidRPr="00635609">
              <w:rPr>
                <w:rFonts w:cs="Arial"/>
                <w:sz w:val="20"/>
                <w:szCs w:val="20"/>
                <w:lang w:val="en-GB"/>
              </w:rPr>
              <w:t xml:space="preserve"> Hamburg - Riga </w:t>
            </w:r>
            <w:r w:rsidRPr="00635609">
              <w:rPr>
                <w:rFonts w:cs="Arial"/>
                <w:i/>
                <w:sz w:val="20"/>
                <w:szCs w:val="20"/>
                <w:lang w:val="en-GB"/>
              </w:rPr>
              <w:t>(</w:t>
            </w:r>
            <w:r w:rsidR="00B21203">
              <w:rPr>
                <w:rFonts w:cs="Arial"/>
                <w:i/>
                <w:sz w:val="20"/>
                <w:szCs w:val="20"/>
                <w:lang w:val="en-GB"/>
              </w:rPr>
              <w:t>airBaltic</w:t>
            </w:r>
            <w:r w:rsidRPr="00635609">
              <w:rPr>
                <w:rFonts w:cs="Arial"/>
                <w:i/>
                <w:sz w:val="20"/>
                <w:szCs w:val="20"/>
                <w:lang w:val="en-GB"/>
              </w:rPr>
              <w:t>)</w:t>
            </w:r>
          </w:p>
          <w:p w14:paraId="54999BA5" w14:textId="77777777" w:rsidR="00C63C3F" w:rsidRPr="00635609" w:rsidRDefault="00C63C3F" w:rsidP="00A758B3">
            <w:pPr>
              <w:rPr>
                <w:rFonts w:cs="Arial"/>
                <w:sz w:val="20"/>
                <w:szCs w:val="20"/>
                <w:lang w:val="en-GB"/>
              </w:rPr>
            </w:pPr>
          </w:p>
          <w:p w14:paraId="23F4ED46" w14:textId="77777777" w:rsidR="002557E4" w:rsidRPr="00635609" w:rsidRDefault="002557E4" w:rsidP="00A758B3">
            <w:pPr>
              <w:rPr>
                <w:rFonts w:cs="Arial"/>
                <w:sz w:val="20"/>
                <w:szCs w:val="20"/>
                <w:lang w:val="en-GB"/>
              </w:rPr>
            </w:pPr>
            <w:r w:rsidRPr="00635609">
              <w:rPr>
                <w:rFonts w:cs="Arial"/>
                <w:sz w:val="20"/>
                <w:szCs w:val="20"/>
                <w:lang w:val="en-GB"/>
              </w:rPr>
              <w:t>Fl</w:t>
            </w:r>
            <w:r w:rsidR="004C20B7">
              <w:rPr>
                <w:rFonts w:cs="Arial"/>
                <w:sz w:val="20"/>
                <w:szCs w:val="20"/>
                <w:lang w:val="en-GB"/>
              </w:rPr>
              <w:t>ight</w:t>
            </w:r>
            <w:r w:rsidRPr="00635609">
              <w:rPr>
                <w:rFonts w:cs="Arial"/>
                <w:sz w:val="20"/>
                <w:szCs w:val="20"/>
                <w:lang w:val="en-GB"/>
              </w:rPr>
              <w:t xml:space="preserve"> Hamburg - Vilnius </w:t>
            </w:r>
            <w:r w:rsidRPr="00635609">
              <w:rPr>
                <w:rFonts w:cs="Arial"/>
                <w:i/>
                <w:sz w:val="20"/>
                <w:szCs w:val="20"/>
                <w:lang w:val="en-GB"/>
              </w:rPr>
              <w:t>(</w:t>
            </w:r>
            <w:proofErr w:type="spellStart"/>
            <w:r w:rsidRPr="00635609">
              <w:rPr>
                <w:rFonts w:cs="Arial"/>
                <w:i/>
                <w:sz w:val="20"/>
                <w:szCs w:val="20"/>
                <w:lang w:val="en-GB"/>
              </w:rPr>
              <w:t>airBaltic</w:t>
            </w:r>
            <w:proofErr w:type="spellEnd"/>
            <w:r w:rsidRPr="00635609">
              <w:rPr>
                <w:rFonts w:cs="Arial"/>
                <w:i/>
                <w:sz w:val="20"/>
                <w:szCs w:val="20"/>
                <w:lang w:val="en-GB"/>
              </w:rPr>
              <w:t>)</w:t>
            </w:r>
          </w:p>
        </w:tc>
      </w:tr>
    </w:tbl>
    <w:p w14:paraId="46422C99" w14:textId="77777777" w:rsidR="002557E4" w:rsidRPr="00635609" w:rsidRDefault="002557E4" w:rsidP="002557E4">
      <w:pPr>
        <w:rPr>
          <w:rFonts w:cs="Arial"/>
          <w:sz w:val="14"/>
          <w:szCs w:val="14"/>
          <w:lang w:val="en-GB"/>
        </w:rPr>
      </w:pPr>
    </w:p>
    <w:p w14:paraId="73B5C5E4" w14:textId="77777777" w:rsidR="0039005B" w:rsidRDefault="0039005B"/>
    <w:sectPr w:rsidR="0039005B" w:rsidSect="00A840E9">
      <w:headerReference w:type="default" r:id="rId12"/>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82B9C" w14:textId="77777777" w:rsidR="001B5413" w:rsidRDefault="00A9747A">
      <w:pPr>
        <w:spacing w:after="0" w:line="240" w:lineRule="auto"/>
      </w:pPr>
      <w:r>
        <w:separator/>
      </w:r>
    </w:p>
  </w:endnote>
  <w:endnote w:type="continuationSeparator" w:id="0">
    <w:p w14:paraId="05CA24EB" w14:textId="77777777" w:rsidR="001B5413" w:rsidRDefault="00A9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5B3A4" w14:textId="77777777" w:rsidR="001B5413" w:rsidRDefault="00A9747A">
      <w:pPr>
        <w:spacing w:after="0" w:line="240" w:lineRule="auto"/>
      </w:pPr>
      <w:r>
        <w:separator/>
      </w:r>
    </w:p>
  </w:footnote>
  <w:footnote w:type="continuationSeparator" w:id="0">
    <w:p w14:paraId="2843A346" w14:textId="77777777" w:rsidR="001B5413" w:rsidRDefault="00A97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E410" w14:textId="77777777" w:rsidR="00A66583" w:rsidRDefault="00C63C3F">
    <w:pPr>
      <w:pStyle w:val="Header"/>
    </w:pPr>
    <w:r>
      <w:rPr>
        <w:noProof/>
        <w:lang w:val="de-DE" w:eastAsia="de-DE"/>
      </w:rPr>
      <w:drawing>
        <wp:anchor distT="0" distB="0" distL="114300" distR="114300" simplePos="0" relativeHeight="251659264" behindDoc="0" locked="0" layoutInCell="1" allowOverlap="1" wp14:anchorId="64E2AD99" wp14:editId="672AA537">
          <wp:simplePos x="0" y="0"/>
          <wp:positionH relativeFrom="margin">
            <wp:posOffset>-361315</wp:posOffset>
          </wp:positionH>
          <wp:positionV relativeFrom="margin">
            <wp:posOffset>-675005</wp:posOffset>
          </wp:positionV>
          <wp:extent cx="2661285" cy="514350"/>
          <wp:effectExtent l="0" t="0" r="5715" b="0"/>
          <wp:wrapSquare wrapText="bothSides"/>
          <wp:docPr id="4" name="Picture 4" descr="Z:\Interne\Disain\Logod\1. Logos_AHK_Estland\Web\AHK_E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terne\Disain\Logod\1. Logos_AHK_Estland\Web\AHK_E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1285" cy="5143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E4"/>
    <w:rsid w:val="001B5413"/>
    <w:rsid w:val="002557E4"/>
    <w:rsid w:val="00323792"/>
    <w:rsid w:val="00372811"/>
    <w:rsid w:val="0039005B"/>
    <w:rsid w:val="004C20B7"/>
    <w:rsid w:val="004D5940"/>
    <w:rsid w:val="00504AA7"/>
    <w:rsid w:val="00564987"/>
    <w:rsid w:val="006119CE"/>
    <w:rsid w:val="006F3574"/>
    <w:rsid w:val="007E7D43"/>
    <w:rsid w:val="009E6302"/>
    <w:rsid w:val="00A5190D"/>
    <w:rsid w:val="00A9747A"/>
    <w:rsid w:val="00B21203"/>
    <w:rsid w:val="00C63C3F"/>
    <w:rsid w:val="00C856A3"/>
    <w:rsid w:val="00D86C76"/>
    <w:rsid w:val="00ED442B"/>
    <w:rsid w:val="00F028FF"/>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B6AD"/>
  <w15:chartTrackingRefBased/>
  <w15:docId w15:val="{C1272EB1-2492-4D27-AD48-23C3D97C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E4"/>
    <w:pPr>
      <w:spacing w:after="200" w:line="276" w:lineRule="auto"/>
    </w:pPr>
    <w:rPr>
      <w:rFonts w:ascii="Arial" w:hAnsi="Arial"/>
      <w:sz w:val="1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7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57E4"/>
    <w:rPr>
      <w:rFonts w:ascii="Arial" w:hAnsi="Arial"/>
      <w:sz w:val="18"/>
      <w:lang w:val="et-EE"/>
    </w:rPr>
  </w:style>
  <w:style w:type="table" w:styleId="TableGrid">
    <w:name w:val="Table Grid"/>
    <w:basedOn w:val="TableNormal"/>
    <w:uiPriority w:val="59"/>
    <w:rsid w:val="002557E4"/>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7E4"/>
    <w:rPr>
      <w:color w:val="0000FF"/>
      <w:u w:val="single"/>
    </w:rPr>
  </w:style>
  <w:style w:type="paragraph" w:customStyle="1" w:styleId="NameofLocation">
    <w:name w:val="Name of Location"/>
    <w:next w:val="Normal"/>
    <w:link w:val="NameofLocationChar"/>
    <w:qFormat/>
    <w:rsid w:val="002557E4"/>
    <w:pPr>
      <w:spacing w:before="80" w:after="80" w:line="240" w:lineRule="auto"/>
      <w:jc w:val="center"/>
    </w:pPr>
    <w:rPr>
      <w:b/>
      <w:sz w:val="24"/>
      <w:lang w:val="en-US"/>
    </w:rPr>
  </w:style>
  <w:style w:type="character" w:customStyle="1" w:styleId="NameofLocationChar">
    <w:name w:val="Name of Location Char"/>
    <w:basedOn w:val="DefaultParagraphFont"/>
    <w:link w:val="NameofLocation"/>
    <w:rsid w:val="002557E4"/>
    <w:rPr>
      <w:b/>
      <w:sz w:val="24"/>
      <w:lang w:val="en-US"/>
    </w:rPr>
  </w:style>
  <w:style w:type="paragraph" w:styleId="Subtitle">
    <w:name w:val="Subtitle"/>
    <w:basedOn w:val="Normal"/>
    <w:next w:val="Normal"/>
    <w:link w:val="SubtitleChar"/>
    <w:uiPriority w:val="11"/>
    <w:qFormat/>
    <w:rsid w:val="002557E4"/>
    <w:pPr>
      <w:numPr>
        <w:ilvl w:val="1"/>
      </w:numPr>
      <w:spacing w:after="160"/>
      <w:jc w:val="center"/>
    </w:pPr>
    <w:rPr>
      <w:rFonts w:eastAsiaTheme="minorEastAsia"/>
      <w:color w:val="5A5A5A" w:themeColor="text1" w:themeTint="A5"/>
      <w:spacing w:val="15"/>
      <w:sz w:val="16"/>
    </w:rPr>
  </w:style>
  <w:style w:type="character" w:customStyle="1" w:styleId="SubtitleChar">
    <w:name w:val="Subtitle Char"/>
    <w:basedOn w:val="DefaultParagraphFont"/>
    <w:link w:val="Subtitle"/>
    <w:uiPriority w:val="11"/>
    <w:rsid w:val="002557E4"/>
    <w:rPr>
      <w:rFonts w:ascii="Arial" w:eastAsiaTheme="minorEastAsia" w:hAnsi="Arial"/>
      <w:color w:val="5A5A5A" w:themeColor="text1" w:themeTint="A5"/>
      <w:spacing w:val="15"/>
      <w:sz w:val="16"/>
      <w:lang w:val="et-EE"/>
    </w:rPr>
  </w:style>
  <w:style w:type="character" w:styleId="CommentReference">
    <w:name w:val="annotation reference"/>
    <w:basedOn w:val="DefaultParagraphFont"/>
    <w:uiPriority w:val="99"/>
    <w:semiHidden/>
    <w:unhideWhenUsed/>
    <w:rsid w:val="002557E4"/>
    <w:rPr>
      <w:sz w:val="16"/>
      <w:szCs w:val="16"/>
    </w:rPr>
  </w:style>
  <w:style w:type="paragraph" w:styleId="CommentText">
    <w:name w:val="annotation text"/>
    <w:basedOn w:val="Normal"/>
    <w:link w:val="CommentTextChar"/>
    <w:uiPriority w:val="99"/>
    <w:semiHidden/>
    <w:unhideWhenUsed/>
    <w:rsid w:val="002557E4"/>
    <w:pPr>
      <w:spacing w:line="240" w:lineRule="auto"/>
    </w:pPr>
    <w:rPr>
      <w:sz w:val="20"/>
      <w:szCs w:val="20"/>
    </w:rPr>
  </w:style>
  <w:style w:type="character" w:customStyle="1" w:styleId="CommentTextChar">
    <w:name w:val="Comment Text Char"/>
    <w:basedOn w:val="DefaultParagraphFont"/>
    <w:link w:val="CommentText"/>
    <w:uiPriority w:val="99"/>
    <w:semiHidden/>
    <w:rsid w:val="002557E4"/>
    <w:rPr>
      <w:rFonts w:ascii="Arial" w:hAnsi="Arial"/>
      <w:sz w:val="20"/>
      <w:szCs w:val="20"/>
      <w:lang w:val="et-EE"/>
    </w:rPr>
  </w:style>
  <w:style w:type="character" w:styleId="Emphasis">
    <w:name w:val="Emphasis"/>
    <w:basedOn w:val="DefaultParagraphFont"/>
    <w:uiPriority w:val="20"/>
    <w:qFormat/>
    <w:rsid w:val="002557E4"/>
    <w:rPr>
      <w:i/>
      <w:iCs/>
    </w:rPr>
  </w:style>
  <w:style w:type="character" w:customStyle="1" w:styleId="tlid-translation">
    <w:name w:val="tlid-translation"/>
    <w:basedOn w:val="DefaultParagraphFont"/>
    <w:rsid w:val="002557E4"/>
  </w:style>
  <w:style w:type="paragraph" w:styleId="BalloonText">
    <w:name w:val="Balloon Text"/>
    <w:basedOn w:val="Normal"/>
    <w:link w:val="BalloonTextChar"/>
    <w:uiPriority w:val="99"/>
    <w:semiHidden/>
    <w:unhideWhenUsed/>
    <w:rsid w:val="002557E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557E4"/>
    <w:rPr>
      <w:rFonts w:ascii="Segoe UI" w:hAnsi="Segoe UI" w:cs="Segoe UI"/>
      <w:sz w:val="18"/>
      <w:szCs w:val="18"/>
      <w:lang w:val="et-EE"/>
    </w:rPr>
  </w:style>
  <w:style w:type="character" w:styleId="UnresolvedMention">
    <w:name w:val="Unresolved Mention"/>
    <w:basedOn w:val="DefaultParagraphFont"/>
    <w:uiPriority w:val="99"/>
    <w:semiHidden/>
    <w:unhideWhenUsed/>
    <w:rsid w:val="0025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matix.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ck-braeu.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apt.fraunhofer.de/" TargetMode="External"/><Relationship Id="rId11" Type="http://schemas.openxmlformats.org/officeDocument/2006/relationships/hyperlink" Target="https://lehvoss.de/" TargetMode="External"/><Relationship Id="rId5" Type="http://schemas.openxmlformats.org/officeDocument/2006/relationships/endnotes" Target="endnotes.xml"/><Relationship Id="rId10" Type="http://schemas.openxmlformats.org/officeDocument/2006/relationships/hyperlink" Target="https://www.zal.aero/" TargetMode="External"/><Relationship Id="rId4" Type="http://schemas.openxmlformats.org/officeDocument/2006/relationships/footnotes" Target="footnotes.xml"/><Relationship Id="rId9" Type="http://schemas.openxmlformats.org/officeDocument/2006/relationships/hyperlink" Target="https://www.stoertebeker-ep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Hümer</dc:creator>
  <cp:keywords/>
  <dc:description/>
  <cp:lastModifiedBy>Tallinn Praktikant2</cp:lastModifiedBy>
  <cp:revision>5</cp:revision>
  <dcterms:created xsi:type="dcterms:W3CDTF">2019-03-20T10:16:00Z</dcterms:created>
  <dcterms:modified xsi:type="dcterms:W3CDTF">2019-04-15T15:10:00Z</dcterms:modified>
</cp:coreProperties>
</file>