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E04" w:rsidP="004254C3" w:rsidRDefault="00431E04" w14:paraId="14E8AEE7" w14:textId="03FF6374"/>
    <w:p w:rsidR="00D21654" w:rsidP="004254C3" w:rsidRDefault="00D21654" w14:paraId="779708CB" w14:textId="783941AA"/>
    <w:p w:rsidRPr="00D21654" w:rsidR="00D21654" w:rsidP="004254C3" w:rsidRDefault="00D21654" w14:paraId="47990294" w14:textId="5404D04A">
      <w:pPr>
        <w:rPr>
          <w:rFonts w:ascii="Source Sans Pro" w:hAnsi="Source Sans Pro"/>
        </w:rPr>
      </w:pPr>
    </w:p>
    <w:p w:rsidRPr="00D21654" w:rsidR="00D21654" w:rsidP="00D21654" w:rsidRDefault="00D21654" w14:paraId="7A0D0D98" w14:textId="77777777">
      <w:pPr>
        <w:pStyle w:val="paragraph"/>
        <w:spacing w:before="0" w:beforeAutospacing="0" w:after="0" w:afterAutospacing="0"/>
        <w:textAlignment w:val="baseline"/>
        <w:rPr>
          <w:rFonts w:ascii="Source Sans Pro" w:hAnsi="Source Sans Pro" w:cs="Segoe UI"/>
          <w:sz w:val="18"/>
          <w:szCs w:val="18"/>
        </w:rPr>
      </w:pPr>
      <w:r w:rsidRPr="00D21654">
        <w:rPr>
          <w:rStyle w:val="normaltextrun"/>
          <w:rFonts w:ascii="Source Sans Pro" w:hAnsi="Source Sans Pro" w:cs="Arial"/>
          <w:b/>
          <w:bCs/>
          <w:sz w:val="20"/>
          <w:szCs w:val="20"/>
          <w:u w:val="single"/>
        </w:rPr>
        <w:t>Terms and Conditions</w:t>
      </w:r>
      <w:r w:rsidRPr="00D21654">
        <w:rPr>
          <w:rStyle w:val="eop"/>
          <w:rFonts w:ascii="Source Sans Pro" w:hAnsi="Source Sans Pro" w:cs="Arial"/>
          <w:sz w:val="20"/>
          <w:szCs w:val="20"/>
        </w:rPr>
        <w:t> </w:t>
      </w:r>
    </w:p>
    <w:p w:rsidRPr="00D21654" w:rsidR="00D21654" w:rsidP="00D21654" w:rsidRDefault="00D21654" w14:paraId="61CF8284" w14:textId="77777777">
      <w:pPr>
        <w:pStyle w:val="paragraph"/>
        <w:spacing w:before="0" w:beforeAutospacing="0" w:after="0" w:afterAutospacing="0"/>
        <w:textAlignment w:val="baseline"/>
        <w:rPr>
          <w:rFonts w:ascii="Source Sans Pro" w:hAnsi="Source Sans Pro" w:cs="Segoe UI"/>
          <w:sz w:val="18"/>
          <w:szCs w:val="18"/>
        </w:rPr>
      </w:pPr>
      <w:r w:rsidRPr="00D21654">
        <w:rPr>
          <w:rStyle w:val="eop"/>
          <w:rFonts w:ascii="Source Sans Pro" w:hAnsi="Source Sans Pro" w:cs="Arial"/>
          <w:sz w:val="21"/>
          <w:szCs w:val="21"/>
        </w:rPr>
        <w:t> </w:t>
      </w:r>
    </w:p>
    <w:p w:rsidRPr="00037679" w:rsidR="00D21654" w:rsidP="00037679" w:rsidRDefault="00037679" w14:paraId="70CEFD5B" w14:textId="43338F36">
      <w:pPr>
        <w:pStyle w:val="paragraph"/>
        <w:numPr>
          <w:ilvl w:val="0"/>
          <w:numId w:val="22"/>
        </w:numPr>
        <w:spacing w:before="0" w:beforeAutospacing="0" w:after="0" w:afterAutospacing="0"/>
        <w:ind w:left="567" w:firstLine="0"/>
        <w:jc w:val="both"/>
        <w:textAlignment w:val="baseline"/>
        <w:rPr>
          <w:rFonts w:ascii="Source Sans Pro" w:hAnsi="Source Sans Pro" w:cs="Arial"/>
          <w:b/>
          <w:bCs/>
          <w:sz w:val="18"/>
          <w:szCs w:val="18"/>
        </w:rPr>
      </w:pPr>
      <w:r>
        <w:rPr>
          <w:rStyle w:val="normaltextrun"/>
          <w:rFonts w:ascii="Source Sans Pro" w:hAnsi="Source Sans Pro" w:cs="Arial"/>
          <w:b/>
          <w:bCs/>
          <w:sz w:val="18"/>
          <w:szCs w:val="18"/>
          <w:lang w:val="en"/>
        </w:rPr>
        <w:t xml:space="preserve"> </w:t>
      </w:r>
      <w:r w:rsidRPr="00037679" w:rsidR="00D21654">
        <w:rPr>
          <w:rStyle w:val="normaltextrun"/>
          <w:rFonts w:ascii="Source Sans Pro" w:hAnsi="Source Sans Pro" w:cs="Arial"/>
          <w:b/>
          <w:bCs/>
          <w:sz w:val="18"/>
          <w:szCs w:val="18"/>
          <w:lang w:val="en"/>
        </w:rPr>
        <w:t>Definitions</w:t>
      </w:r>
      <w:r w:rsidRPr="00037679" w:rsidR="00D21654">
        <w:rPr>
          <w:rStyle w:val="eop"/>
          <w:rFonts w:ascii="Source Sans Pro" w:hAnsi="Source Sans Pro" w:cs="Arial"/>
          <w:b/>
          <w:bCs/>
          <w:sz w:val="18"/>
          <w:szCs w:val="18"/>
        </w:rPr>
        <w:t> </w:t>
      </w:r>
    </w:p>
    <w:p w:rsidRPr="00D21654" w:rsidR="00D21654" w:rsidP="00037679" w:rsidRDefault="00D21654" w14:paraId="0F324D6E" w14:textId="0E2E4E83">
      <w:pPr>
        <w:pStyle w:val="paragraph"/>
        <w:spacing w:before="0" w:beforeAutospacing="0" w:after="0" w:afterAutospacing="0"/>
        <w:ind w:left="360"/>
        <w:jc w:val="both"/>
        <w:textAlignment w:val="baseline"/>
        <w:rPr>
          <w:rFonts w:ascii="Source Sans Pro" w:hAnsi="Source Sans Pro" w:cs="Segoe UI"/>
          <w:sz w:val="18"/>
          <w:szCs w:val="18"/>
        </w:rPr>
      </w:pPr>
      <w:r w:rsidRPr="00D21654">
        <w:rPr>
          <w:rStyle w:val="normaltextrun"/>
          <w:rFonts w:ascii="Source Sans Pro" w:hAnsi="Source Sans Pro" w:cs="Arial"/>
          <w:sz w:val="16"/>
          <w:szCs w:val="16"/>
          <w:lang w:val="en"/>
        </w:rPr>
        <w:t>In these Terms and Conditions:</w:t>
      </w:r>
      <w:r w:rsidRPr="00D21654">
        <w:rPr>
          <w:rStyle w:val="eop"/>
          <w:rFonts w:ascii="Source Sans Pro" w:hAnsi="Source Sans Pro" w:cs="Arial"/>
          <w:sz w:val="16"/>
          <w:szCs w:val="16"/>
        </w:rPr>
        <w:t> </w:t>
      </w:r>
    </w:p>
    <w:p w:rsidRPr="00D21654" w:rsidR="00D21654" w:rsidP="00517E34" w:rsidRDefault="00D21654" w14:paraId="17D13926" w14:textId="7BFCAB7A">
      <w:pPr>
        <w:pStyle w:val="paragraph"/>
        <w:numPr>
          <w:ilvl w:val="0"/>
          <w:numId w:val="29"/>
        </w:numPr>
        <w:spacing w:before="0" w:beforeAutospacing="0" w:after="0" w:afterAutospacing="0"/>
        <w:jc w:val="both"/>
        <w:textAlignment w:val="baseline"/>
        <w:rPr>
          <w:rFonts w:ascii="Source Sans Pro" w:hAnsi="Source Sans Pro" w:cs="Arial"/>
          <w:sz w:val="16"/>
          <w:szCs w:val="16"/>
        </w:rPr>
      </w:pPr>
      <w:r w:rsidRPr="00D21654">
        <w:rPr>
          <w:rStyle w:val="normaltextrun"/>
          <w:rFonts w:ascii="Source Sans Pro" w:hAnsi="Source Sans Pro" w:cs="Arial"/>
          <w:sz w:val="16"/>
          <w:szCs w:val="16"/>
          <w:lang w:val="en"/>
        </w:rPr>
        <w:t xml:space="preserve">Member (Corporate or </w:t>
      </w:r>
      <w:r w:rsidR="00B65AC4">
        <w:rPr>
          <w:rStyle w:val="normaltextrun"/>
          <w:rFonts w:ascii="Source Sans Pro" w:hAnsi="Source Sans Pro" w:cs="Arial"/>
          <w:sz w:val="16"/>
          <w:szCs w:val="16"/>
          <w:lang w:val="en"/>
        </w:rPr>
        <w:t>Cluster</w:t>
      </w:r>
      <w:r w:rsidRPr="00D21654">
        <w:rPr>
          <w:rStyle w:val="normaltextrun"/>
          <w:rFonts w:ascii="Source Sans Pro" w:hAnsi="Source Sans Pro" w:cs="Arial"/>
          <w:sz w:val="16"/>
          <w:szCs w:val="16"/>
          <w:lang w:val="en"/>
        </w:rPr>
        <w:t xml:space="preserve">) as well as </w:t>
      </w:r>
      <w:r w:rsidR="00B65AC4">
        <w:rPr>
          <w:rStyle w:val="normaltextrun"/>
          <w:rFonts w:ascii="Source Sans Pro" w:hAnsi="Source Sans Pro" w:cs="Arial"/>
          <w:sz w:val="16"/>
          <w:szCs w:val="16"/>
          <w:lang w:val="en"/>
        </w:rPr>
        <w:t>Platinum</w:t>
      </w:r>
      <w:r w:rsidRPr="00D21654">
        <w:rPr>
          <w:rStyle w:val="normaltextrun"/>
          <w:rFonts w:ascii="Source Sans Pro" w:hAnsi="Source Sans Pro" w:cs="Arial"/>
          <w:sz w:val="16"/>
          <w:szCs w:val="16"/>
          <w:lang w:val="en"/>
        </w:rPr>
        <w:t xml:space="preserve"> Partner means a natural person or corporation who is registered by completing and submitting the application, accepts these Terms and Conditions and whose application is accepted by the Council of the German-Australian Chamber of Industry and Commerce (GACIC).</w:t>
      </w:r>
      <w:r w:rsidRPr="00D21654">
        <w:rPr>
          <w:rStyle w:val="eop"/>
          <w:rFonts w:ascii="Source Sans Pro" w:hAnsi="Source Sans Pro" w:cs="Arial"/>
          <w:sz w:val="16"/>
          <w:szCs w:val="16"/>
        </w:rPr>
        <w:t> </w:t>
      </w:r>
    </w:p>
    <w:p w:rsidRPr="00D21654" w:rsidR="00D21654" w:rsidP="00517E34" w:rsidRDefault="00D21654" w14:paraId="508A2585" w14:textId="77777777">
      <w:pPr>
        <w:pStyle w:val="paragraph"/>
        <w:numPr>
          <w:ilvl w:val="0"/>
          <w:numId w:val="29"/>
        </w:numPr>
        <w:spacing w:before="0" w:beforeAutospacing="0" w:after="0" w:afterAutospacing="0"/>
        <w:jc w:val="both"/>
        <w:textAlignment w:val="baseline"/>
        <w:rPr>
          <w:rFonts w:ascii="Source Sans Pro" w:hAnsi="Source Sans Pro" w:cs="Arial"/>
          <w:sz w:val="16"/>
          <w:szCs w:val="16"/>
        </w:rPr>
      </w:pPr>
      <w:r w:rsidRPr="00D21654">
        <w:rPr>
          <w:rStyle w:val="normaltextrun"/>
          <w:rFonts w:ascii="Source Sans Pro" w:hAnsi="Source Sans Pro" w:cs="Arial"/>
          <w:sz w:val="16"/>
          <w:szCs w:val="16"/>
          <w:lang w:val="en"/>
        </w:rPr>
        <w:t>In these Terms, a reference to “</w:t>
      </w:r>
      <w:r w:rsidRPr="00D21654">
        <w:rPr>
          <w:rStyle w:val="normaltextrun"/>
          <w:rFonts w:ascii="Source Sans Pro" w:hAnsi="Source Sans Pro" w:cs="Arial"/>
          <w:b/>
          <w:bCs/>
          <w:sz w:val="16"/>
          <w:szCs w:val="16"/>
          <w:lang w:val="en"/>
        </w:rPr>
        <w:t>we</w:t>
      </w:r>
      <w:r w:rsidRPr="00D21654">
        <w:rPr>
          <w:rStyle w:val="normaltextrun"/>
          <w:rFonts w:ascii="Source Sans Pro" w:hAnsi="Source Sans Pro" w:cs="Arial"/>
          <w:sz w:val="16"/>
          <w:szCs w:val="16"/>
          <w:lang w:val="en"/>
        </w:rPr>
        <w:t>” or “</w:t>
      </w:r>
      <w:r w:rsidRPr="00D21654">
        <w:rPr>
          <w:rStyle w:val="normaltextrun"/>
          <w:rFonts w:ascii="Source Sans Pro" w:hAnsi="Source Sans Pro" w:cs="Arial"/>
          <w:b/>
          <w:bCs/>
          <w:sz w:val="16"/>
          <w:szCs w:val="16"/>
          <w:lang w:val="en"/>
        </w:rPr>
        <w:t>us</w:t>
      </w:r>
      <w:r w:rsidRPr="00D21654">
        <w:rPr>
          <w:rStyle w:val="normaltextrun"/>
          <w:rFonts w:ascii="Source Sans Pro" w:hAnsi="Source Sans Pro" w:cs="Arial"/>
          <w:sz w:val="16"/>
          <w:szCs w:val="16"/>
          <w:lang w:val="en"/>
        </w:rPr>
        <w:t>” means the GACIC and a reference to “</w:t>
      </w:r>
      <w:r w:rsidRPr="00D21654">
        <w:rPr>
          <w:rStyle w:val="normaltextrun"/>
          <w:rFonts w:ascii="Source Sans Pro" w:hAnsi="Source Sans Pro" w:cs="Arial"/>
          <w:b/>
          <w:bCs/>
          <w:sz w:val="16"/>
          <w:szCs w:val="16"/>
          <w:lang w:val="en"/>
        </w:rPr>
        <w:t>you</w:t>
      </w:r>
      <w:r w:rsidRPr="00D21654">
        <w:rPr>
          <w:rStyle w:val="normaltextrun"/>
          <w:rFonts w:ascii="Source Sans Pro" w:hAnsi="Source Sans Pro" w:cs="Arial"/>
          <w:sz w:val="16"/>
          <w:szCs w:val="16"/>
          <w:lang w:val="en"/>
        </w:rPr>
        <w:t>” or “</w:t>
      </w:r>
      <w:r w:rsidRPr="00D21654">
        <w:rPr>
          <w:rStyle w:val="normaltextrun"/>
          <w:rFonts w:ascii="Source Sans Pro" w:hAnsi="Source Sans Pro" w:cs="Arial"/>
          <w:b/>
          <w:bCs/>
          <w:sz w:val="16"/>
          <w:szCs w:val="16"/>
          <w:lang w:val="en"/>
        </w:rPr>
        <w:t>your</w:t>
      </w:r>
      <w:r w:rsidRPr="00D21654">
        <w:rPr>
          <w:rStyle w:val="normaltextrun"/>
          <w:rFonts w:ascii="Source Sans Pro" w:hAnsi="Source Sans Pro" w:cs="Arial"/>
          <w:sz w:val="16"/>
          <w:szCs w:val="16"/>
          <w:lang w:val="en"/>
        </w:rPr>
        <w:t xml:space="preserve">” means a </w:t>
      </w:r>
      <w:proofErr w:type="gramStart"/>
      <w:r w:rsidRPr="00D21654">
        <w:rPr>
          <w:rStyle w:val="normaltextrun"/>
          <w:rFonts w:ascii="Source Sans Pro" w:hAnsi="Source Sans Pro" w:cs="Arial"/>
          <w:sz w:val="16"/>
          <w:szCs w:val="16"/>
          <w:lang w:val="en"/>
        </w:rPr>
        <w:t>Member</w:t>
      </w:r>
      <w:proofErr w:type="gramEnd"/>
      <w:r w:rsidRPr="00D21654">
        <w:rPr>
          <w:rStyle w:val="normaltextrun"/>
          <w:rFonts w:ascii="Source Sans Pro" w:hAnsi="Source Sans Pro" w:cs="Arial"/>
          <w:sz w:val="16"/>
          <w:szCs w:val="16"/>
          <w:lang w:val="en"/>
        </w:rPr>
        <w:t xml:space="preserve"> or a Partner.</w:t>
      </w:r>
      <w:r w:rsidRPr="00D21654">
        <w:rPr>
          <w:rStyle w:val="eop"/>
          <w:rFonts w:ascii="Source Sans Pro" w:hAnsi="Source Sans Pro" w:cs="Arial"/>
          <w:sz w:val="16"/>
          <w:szCs w:val="16"/>
        </w:rPr>
        <w:t> </w:t>
      </w:r>
    </w:p>
    <w:p w:rsidRPr="00D21654" w:rsidR="00D21654" w:rsidP="00D21654" w:rsidRDefault="00D21654" w14:paraId="5ECE3A6D" w14:textId="77777777">
      <w:pPr>
        <w:pStyle w:val="paragraph"/>
        <w:spacing w:before="0" w:beforeAutospacing="0" w:after="0" w:afterAutospacing="0"/>
        <w:ind w:left="-360"/>
        <w:jc w:val="both"/>
        <w:textAlignment w:val="baseline"/>
        <w:rPr>
          <w:rFonts w:ascii="Source Sans Pro" w:hAnsi="Source Sans Pro" w:cs="Segoe UI"/>
          <w:sz w:val="18"/>
          <w:szCs w:val="18"/>
        </w:rPr>
      </w:pPr>
      <w:r w:rsidRPr="00D21654">
        <w:rPr>
          <w:rStyle w:val="eop"/>
          <w:rFonts w:ascii="Source Sans Pro" w:hAnsi="Source Sans Pro" w:cs="Arial"/>
          <w:sz w:val="16"/>
          <w:szCs w:val="16"/>
        </w:rPr>
        <w:t> </w:t>
      </w:r>
    </w:p>
    <w:p w:rsidRPr="00037679" w:rsidR="00D21654" w:rsidP="00037679" w:rsidRDefault="00037679" w14:paraId="28A46302" w14:textId="2C09DA44">
      <w:pPr>
        <w:pStyle w:val="paragraph"/>
        <w:numPr>
          <w:ilvl w:val="0"/>
          <w:numId w:val="24"/>
        </w:numPr>
        <w:spacing w:before="0" w:beforeAutospacing="0" w:after="0" w:afterAutospacing="0"/>
        <w:ind w:left="567" w:firstLine="0"/>
        <w:jc w:val="both"/>
        <w:textAlignment w:val="baseline"/>
        <w:rPr>
          <w:rFonts w:ascii="Source Sans Pro" w:hAnsi="Source Sans Pro" w:cs="Arial"/>
          <w:b/>
          <w:bCs/>
          <w:sz w:val="18"/>
          <w:szCs w:val="18"/>
        </w:rPr>
      </w:pPr>
      <w:r>
        <w:rPr>
          <w:rStyle w:val="normaltextrun"/>
          <w:rFonts w:ascii="Source Sans Pro" w:hAnsi="Source Sans Pro" w:cs="Arial"/>
          <w:b/>
          <w:bCs/>
          <w:sz w:val="18"/>
          <w:szCs w:val="18"/>
          <w:lang w:val="en"/>
        </w:rPr>
        <w:t xml:space="preserve"> </w:t>
      </w:r>
      <w:r w:rsidRPr="00037679" w:rsidR="00D21654">
        <w:rPr>
          <w:rStyle w:val="normaltextrun"/>
          <w:rFonts w:ascii="Source Sans Pro" w:hAnsi="Source Sans Pro" w:cs="Arial"/>
          <w:b/>
          <w:bCs/>
          <w:sz w:val="18"/>
          <w:szCs w:val="18"/>
          <w:lang w:val="en"/>
        </w:rPr>
        <w:t>Membership and Partnership</w:t>
      </w:r>
      <w:r w:rsidRPr="00037679" w:rsidR="00D21654">
        <w:rPr>
          <w:rStyle w:val="eop"/>
          <w:rFonts w:ascii="Source Sans Pro" w:hAnsi="Source Sans Pro" w:cs="Arial"/>
          <w:b/>
          <w:bCs/>
          <w:sz w:val="18"/>
          <w:szCs w:val="18"/>
        </w:rPr>
        <w:t> </w:t>
      </w:r>
    </w:p>
    <w:p w:rsidRPr="00D21654" w:rsidR="00D21654" w:rsidP="00D21654" w:rsidRDefault="00D21654" w14:paraId="4576FD6C" w14:textId="77777777">
      <w:pPr>
        <w:pStyle w:val="paragraph"/>
        <w:spacing w:before="0" w:beforeAutospacing="0" w:after="0" w:afterAutospacing="0"/>
        <w:ind w:left="360"/>
        <w:jc w:val="both"/>
        <w:textAlignment w:val="baseline"/>
        <w:rPr>
          <w:rFonts w:ascii="Source Sans Pro" w:hAnsi="Source Sans Pro" w:cs="Segoe UI"/>
          <w:sz w:val="18"/>
          <w:szCs w:val="18"/>
        </w:rPr>
      </w:pPr>
      <w:r w:rsidRPr="00D21654">
        <w:rPr>
          <w:rStyle w:val="normaltextrun"/>
          <w:rFonts w:ascii="Source Sans Pro" w:hAnsi="Source Sans Pro" w:cs="Arial"/>
          <w:sz w:val="16"/>
          <w:szCs w:val="16"/>
          <w:lang w:val="en"/>
        </w:rPr>
        <w:t>Any natural person or corporation engaged or interested in industry or commerce between Germany and Australia shall be eligible for Membership or Partnership of the Chamber. </w:t>
      </w:r>
      <w:r w:rsidRPr="00D21654">
        <w:rPr>
          <w:rStyle w:val="eop"/>
          <w:rFonts w:ascii="Source Sans Pro" w:hAnsi="Source Sans Pro" w:cs="Arial"/>
          <w:sz w:val="16"/>
          <w:szCs w:val="16"/>
        </w:rPr>
        <w:t> </w:t>
      </w:r>
    </w:p>
    <w:p w:rsidRPr="00D21654" w:rsidR="00D21654" w:rsidP="00D21654" w:rsidRDefault="00D21654" w14:paraId="00E4ECD5" w14:textId="77777777">
      <w:pPr>
        <w:pStyle w:val="paragraph"/>
        <w:spacing w:before="0" w:beforeAutospacing="0" w:after="0" w:afterAutospacing="0"/>
        <w:ind w:left="360"/>
        <w:jc w:val="both"/>
        <w:textAlignment w:val="baseline"/>
        <w:rPr>
          <w:rFonts w:ascii="Source Sans Pro" w:hAnsi="Source Sans Pro" w:cs="Segoe UI"/>
          <w:sz w:val="18"/>
          <w:szCs w:val="18"/>
        </w:rPr>
      </w:pPr>
      <w:r w:rsidRPr="00D21654">
        <w:rPr>
          <w:rStyle w:val="normaltextrun"/>
          <w:rFonts w:ascii="Source Sans Pro" w:hAnsi="Source Sans Pro" w:cs="Arial"/>
          <w:sz w:val="16"/>
          <w:szCs w:val="16"/>
          <w:lang w:val="en"/>
        </w:rPr>
        <w:t>Every applicant shall apply in writing on the appropriate form (be it on paper or online) supplied by the GACIC. </w:t>
      </w:r>
      <w:r w:rsidRPr="00D21654">
        <w:rPr>
          <w:rStyle w:val="eop"/>
          <w:rFonts w:ascii="Source Sans Pro" w:hAnsi="Source Sans Pro" w:cs="Arial"/>
          <w:sz w:val="16"/>
          <w:szCs w:val="16"/>
        </w:rPr>
        <w:t> </w:t>
      </w:r>
    </w:p>
    <w:p w:rsidRPr="00D21654" w:rsidR="00D21654" w:rsidP="00D21654" w:rsidRDefault="00D21654" w14:paraId="695E5DA0" w14:textId="77777777">
      <w:pPr>
        <w:pStyle w:val="paragraph"/>
        <w:spacing w:before="0" w:beforeAutospacing="0" w:after="0" w:afterAutospacing="0"/>
        <w:ind w:left="360"/>
        <w:jc w:val="both"/>
        <w:textAlignment w:val="baseline"/>
        <w:rPr>
          <w:rFonts w:ascii="Source Sans Pro" w:hAnsi="Source Sans Pro" w:cs="Segoe UI"/>
          <w:sz w:val="18"/>
          <w:szCs w:val="18"/>
        </w:rPr>
      </w:pPr>
      <w:r w:rsidRPr="00D21654">
        <w:rPr>
          <w:rStyle w:val="normaltextrun"/>
          <w:rFonts w:ascii="Source Sans Pro" w:hAnsi="Source Sans Pro" w:cs="Arial"/>
          <w:sz w:val="16"/>
          <w:szCs w:val="16"/>
          <w:lang w:val="en"/>
        </w:rPr>
        <w:t xml:space="preserve">You do not have an automatic entitlement to Membership or Partnership and the German-Australian Chamber may, at its sole discretion, elect to refuse your application to become a </w:t>
      </w:r>
      <w:proofErr w:type="gramStart"/>
      <w:r w:rsidRPr="00D21654">
        <w:rPr>
          <w:rStyle w:val="normaltextrun"/>
          <w:rFonts w:ascii="Source Sans Pro" w:hAnsi="Source Sans Pro" w:cs="Arial"/>
          <w:sz w:val="16"/>
          <w:szCs w:val="16"/>
          <w:lang w:val="en"/>
        </w:rPr>
        <w:t>Member</w:t>
      </w:r>
      <w:proofErr w:type="gramEnd"/>
      <w:r w:rsidRPr="00D21654">
        <w:rPr>
          <w:rStyle w:val="normaltextrun"/>
          <w:rFonts w:ascii="Source Sans Pro" w:hAnsi="Source Sans Pro" w:cs="Arial"/>
          <w:sz w:val="16"/>
          <w:szCs w:val="16"/>
          <w:lang w:val="en"/>
        </w:rPr>
        <w:t xml:space="preserve"> or Partner.</w:t>
      </w:r>
      <w:r w:rsidRPr="00D21654">
        <w:rPr>
          <w:rStyle w:val="eop"/>
          <w:rFonts w:ascii="Source Sans Pro" w:hAnsi="Source Sans Pro" w:cs="Arial"/>
          <w:sz w:val="16"/>
          <w:szCs w:val="16"/>
        </w:rPr>
        <w:t> </w:t>
      </w:r>
    </w:p>
    <w:p w:rsidRPr="00D21654" w:rsidR="00D21654" w:rsidP="00D21654" w:rsidRDefault="00D21654" w14:paraId="643AB072" w14:textId="77777777">
      <w:pPr>
        <w:pStyle w:val="paragraph"/>
        <w:spacing w:before="0" w:beforeAutospacing="0" w:after="0" w:afterAutospacing="0"/>
        <w:ind w:left="360"/>
        <w:jc w:val="both"/>
        <w:textAlignment w:val="baseline"/>
        <w:rPr>
          <w:rFonts w:ascii="Source Sans Pro" w:hAnsi="Source Sans Pro" w:cs="Segoe UI"/>
          <w:sz w:val="18"/>
          <w:szCs w:val="18"/>
        </w:rPr>
      </w:pPr>
      <w:r w:rsidRPr="00D21654">
        <w:rPr>
          <w:rStyle w:val="normaltextrun"/>
          <w:rFonts w:ascii="Source Sans Pro" w:hAnsi="Source Sans Pro" w:cs="Arial"/>
          <w:sz w:val="16"/>
          <w:szCs w:val="16"/>
          <w:lang w:val="en"/>
        </w:rPr>
        <w:t>The GACIC is not obliged to give reasons for its decision to reject your application at any time.</w:t>
      </w:r>
      <w:r w:rsidRPr="00D21654">
        <w:rPr>
          <w:rStyle w:val="eop"/>
          <w:rFonts w:ascii="Source Sans Pro" w:hAnsi="Source Sans Pro" w:cs="Arial"/>
          <w:sz w:val="16"/>
          <w:szCs w:val="16"/>
        </w:rPr>
        <w:t> </w:t>
      </w:r>
    </w:p>
    <w:p w:rsidRPr="00D21654" w:rsidR="00D21654" w:rsidP="00D21654" w:rsidRDefault="00D21654" w14:paraId="3A8FEB3E" w14:textId="77777777">
      <w:pPr>
        <w:pStyle w:val="paragraph"/>
        <w:spacing w:before="0" w:beforeAutospacing="0" w:after="0" w:afterAutospacing="0"/>
        <w:ind w:left="360"/>
        <w:jc w:val="both"/>
        <w:textAlignment w:val="baseline"/>
        <w:rPr>
          <w:rFonts w:ascii="Source Sans Pro" w:hAnsi="Source Sans Pro" w:cs="Segoe UI"/>
          <w:sz w:val="18"/>
          <w:szCs w:val="18"/>
        </w:rPr>
      </w:pPr>
      <w:r w:rsidRPr="00D21654">
        <w:rPr>
          <w:rStyle w:val="normaltextrun"/>
          <w:rFonts w:ascii="Source Sans Pro" w:hAnsi="Source Sans Pro" w:cs="Arial"/>
          <w:sz w:val="16"/>
          <w:szCs w:val="16"/>
          <w:lang w:val="en"/>
        </w:rPr>
        <w:t>Your Membership or Partnership status is non-transferable.</w:t>
      </w:r>
      <w:r w:rsidRPr="00D21654">
        <w:rPr>
          <w:rStyle w:val="eop"/>
          <w:rFonts w:ascii="Source Sans Pro" w:hAnsi="Source Sans Pro" w:cs="Arial"/>
          <w:sz w:val="16"/>
          <w:szCs w:val="16"/>
        </w:rPr>
        <w:t> </w:t>
      </w:r>
    </w:p>
    <w:p w:rsidRPr="00D21654" w:rsidR="00D21654" w:rsidP="00D21654" w:rsidRDefault="00D21654" w14:paraId="3E407D98" w14:textId="77777777">
      <w:pPr>
        <w:pStyle w:val="paragraph"/>
        <w:spacing w:before="0" w:beforeAutospacing="0" w:after="0" w:afterAutospacing="0"/>
        <w:jc w:val="both"/>
        <w:textAlignment w:val="baseline"/>
        <w:rPr>
          <w:rFonts w:ascii="Source Sans Pro" w:hAnsi="Source Sans Pro" w:cs="Segoe UI"/>
          <w:sz w:val="18"/>
          <w:szCs w:val="18"/>
        </w:rPr>
      </w:pPr>
      <w:r w:rsidRPr="00D21654">
        <w:rPr>
          <w:rStyle w:val="eop"/>
          <w:rFonts w:ascii="Source Sans Pro" w:hAnsi="Source Sans Pro" w:cs="Arial"/>
          <w:sz w:val="16"/>
          <w:szCs w:val="16"/>
        </w:rPr>
        <w:t> </w:t>
      </w:r>
    </w:p>
    <w:p w:rsidRPr="00037679" w:rsidR="00D21654" w:rsidP="00037679" w:rsidRDefault="00037679" w14:paraId="4B1F026A" w14:textId="11073FC4">
      <w:pPr>
        <w:pStyle w:val="paragraph"/>
        <w:numPr>
          <w:ilvl w:val="0"/>
          <w:numId w:val="25"/>
        </w:numPr>
        <w:spacing w:before="0" w:beforeAutospacing="0" w:after="0" w:afterAutospacing="0"/>
        <w:ind w:left="567" w:firstLine="0"/>
        <w:jc w:val="both"/>
        <w:textAlignment w:val="baseline"/>
        <w:rPr>
          <w:rFonts w:ascii="Source Sans Pro" w:hAnsi="Source Sans Pro" w:cs="Arial"/>
          <w:b/>
          <w:bCs/>
          <w:sz w:val="18"/>
          <w:szCs w:val="18"/>
        </w:rPr>
      </w:pPr>
      <w:r>
        <w:rPr>
          <w:rStyle w:val="normaltextrun"/>
          <w:rFonts w:ascii="Source Sans Pro" w:hAnsi="Source Sans Pro" w:cs="Arial"/>
          <w:b/>
          <w:bCs/>
          <w:sz w:val="18"/>
          <w:szCs w:val="18"/>
          <w:lang w:val="en"/>
        </w:rPr>
        <w:t xml:space="preserve"> </w:t>
      </w:r>
      <w:r w:rsidRPr="00037679" w:rsidR="00D21654">
        <w:rPr>
          <w:rStyle w:val="normaltextrun"/>
          <w:rFonts w:ascii="Source Sans Pro" w:hAnsi="Source Sans Pro" w:cs="Arial"/>
          <w:b/>
          <w:bCs/>
          <w:sz w:val="18"/>
          <w:szCs w:val="18"/>
          <w:lang w:val="en"/>
        </w:rPr>
        <w:t>Privacy Policy</w:t>
      </w:r>
      <w:r w:rsidRPr="00037679" w:rsidR="00D21654">
        <w:rPr>
          <w:rStyle w:val="eop"/>
          <w:rFonts w:ascii="Source Sans Pro" w:hAnsi="Source Sans Pro" w:cs="Arial"/>
          <w:b/>
          <w:bCs/>
          <w:sz w:val="18"/>
          <w:szCs w:val="18"/>
        </w:rPr>
        <w:t> </w:t>
      </w:r>
    </w:p>
    <w:p w:rsidRPr="00D21654" w:rsidR="00D21654" w:rsidP="00D21654" w:rsidRDefault="00D21654" w14:paraId="7FAC804F" w14:textId="4DAE26FA">
      <w:pPr>
        <w:pStyle w:val="paragraph"/>
        <w:spacing w:before="0" w:beforeAutospacing="0" w:after="0" w:afterAutospacing="0"/>
        <w:ind w:left="360"/>
        <w:jc w:val="both"/>
        <w:textAlignment w:val="baseline"/>
        <w:rPr>
          <w:rFonts w:ascii="Source Sans Pro" w:hAnsi="Source Sans Pro" w:cs="Segoe UI"/>
          <w:sz w:val="18"/>
          <w:szCs w:val="18"/>
        </w:rPr>
      </w:pPr>
      <w:r w:rsidRPr="00D21654">
        <w:rPr>
          <w:rStyle w:val="normaltextrun"/>
          <w:rFonts w:ascii="Source Sans Pro" w:hAnsi="Source Sans Pro" w:cs="Arial"/>
          <w:sz w:val="16"/>
          <w:szCs w:val="16"/>
          <w:lang w:val="en"/>
        </w:rPr>
        <w:t>By submitting a membership application</w:t>
      </w:r>
      <w:r w:rsidRPr="00D21654">
        <w:rPr>
          <w:rStyle w:val="apple-converted-space"/>
          <w:rFonts w:ascii="Source Sans Pro" w:hAnsi="Source Sans Pro" w:cs="Arial"/>
          <w:sz w:val="16"/>
          <w:szCs w:val="16"/>
          <w:lang w:val="en"/>
        </w:rPr>
        <w:t> </w:t>
      </w:r>
      <w:r w:rsidRPr="00D21654">
        <w:rPr>
          <w:rStyle w:val="normaltextrun"/>
          <w:rFonts w:ascii="Source Sans Pro" w:hAnsi="Source Sans Pro" w:cs="Arial"/>
          <w:sz w:val="16"/>
          <w:szCs w:val="16"/>
          <w:lang w:val="en"/>
        </w:rPr>
        <w:t>form, I certify</w:t>
      </w:r>
      <w:r w:rsidRPr="00D21654">
        <w:rPr>
          <w:rStyle w:val="apple-converted-space"/>
          <w:rFonts w:ascii="Source Sans Pro" w:hAnsi="Source Sans Pro" w:cs="Arial"/>
          <w:sz w:val="16"/>
          <w:szCs w:val="16"/>
          <w:lang w:val="en"/>
        </w:rPr>
        <w:t> </w:t>
      </w:r>
      <w:r w:rsidRPr="00D21654">
        <w:rPr>
          <w:rStyle w:val="normaltextrun"/>
          <w:rFonts w:ascii="Source Sans Pro" w:hAnsi="Source Sans Pro" w:cs="Arial"/>
          <w:sz w:val="16"/>
          <w:szCs w:val="16"/>
          <w:lang w:val="en"/>
        </w:rPr>
        <w:t>on behalf of the Member/Partner (Company or other applicant</w:t>
      </w:r>
      <w:r w:rsidRPr="00D21654">
        <w:rPr>
          <w:rStyle w:val="apple-converted-space"/>
          <w:rFonts w:ascii="Source Sans Pro" w:hAnsi="Source Sans Pro" w:cs="Arial"/>
          <w:sz w:val="16"/>
          <w:szCs w:val="16"/>
          <w:lang w:val="en"/>
        </w:rPr>
        <w:t> </w:t>
      </w:r>
      <w:r w:rsidRPr="00D21654">
        <w:rPr>
          <w:rStyle w:val="normaltextrun"/>
          <w:rFonts w:ascii="Source Sans Pro" w:hAnsi="Source Sans Pro" w:cs="Arial"/>
          <w:sz w:val="16"/>
          <w:szCs w:val="16"/>
          <w:lang w:val="en"/>
        </w:rPr>
        <w:t>Organisation)</w:t>
      </w:r>
      <w:r w:rsidRPr="00D21654">
        <w:rPr>
          <w:rStyle w:val="apple-converted-space"/>
          <w:rFonts w:ascii="Source Sans Pro" w:hAnsi="Source Sans Pro" w:cs="Arial"/>
          <w:sz w:val="16"/>
          <w:szCs w:val="16"/>
          <w:lang w:val="en"/>
        </w:rPr>
        <w:t> </w:t>
      </w:r>
      <w:r w:rsidRPr="00D21654">
        <w:rPr>
          <w:rStyle w:val="normaltextrun"/>
          <w:rFonts w:ascii="Source Sans Pro" w:hAnsi="Source Sans Pro" w:cs="Arial"/>
          <w:sz w:val="16"/>
          <w:szCs w:val="16"/>
          <w:lang w:val="en"/>
        </w:rPr>
        <w:t>that</w:t>
      </w:r>
      <w:r w:rsidRPr="00D21654">
        <w:rPr>
          <w:rStyle w:val="apple-converted-space"/>
          <w:rFonts w:ascii="Source Sans Pro" w:hAnsi="Source Sans Pro" w:cs="Arial"/>
          <w:sz w:val="16"/>
          <w:szCs w:val="16"/>
          <w:lang w:val="en"/>
        </w:rPr>
        <w:t> </w:t>
      </w:r>
      <w:r w:rsidRPr="00D21654">
        <w:rPr>
          <w:rStyle w:val="normaltextrun"/>
          <w:rFonts w:ascii="Source Sans Pro" w:hAnsi="Source Sans Pro" w:cs="Arial"/>
          <w:sz w:val="16"/>
          <w:szCs w:val="16"/>
          <w:lang w:val="en"/>
        </w:rPr>
        <w:t>the supplied information is correct and consent to the German-Australian Chamber of Industry and Commerce using this information for the purposes of its mission, and in accordance with the guidelines set out on this form and in the GACIC Privacy Policy</w:t>
      </w:r>
      <w:r w:rsidRPr="00D21654">
        <w:rPr>
          <w:rStyle w:val="apple-converted-space"/>
          <w:rFonts w:ascii="Source Sans Pro" w:hAnsi="Source Sans Pro" w:cs="Arial"/>
          <w:sz w:val="16"/>
          <w:szCs w:val="16"/>
          <w:lang w:val="en"/>
        </w:rPr>
        <w:t> </w:t>
      </w:r>
      <w:r w:rsidRPr="00D21654">
        <w:rPr>
          <w:rStyle w:val="normaltextrun"/>
          <w:rFonts w:ascii="Source Sans Pro" w:hAnsi="Source Sans Pro" w:cs="Arial"/>
          <w:sz w:val="16"/>
          <w:szCs w:val="16"/>
          <w:lang w:val="en"/>
        </w:rPr>
        <w:t>which can be found under</w:t>
      </w:r>
      <w:r w:rsidRPr="00D21654">
        <w:rPr>
          <w:rStyle w:val="apple-converted-space"/>
          <w:rFonts w:ascii="Source Sans Pro" w:hAnsi="Source Sans Pro" w:cs="Arial"/>
          <w:sz w:val="16"/>
          <w:szCs w:val="16"/>
          <w:lang w:val="en"/>
        </w:rPr>
        <w:t> </w:t>
      </w:r>
      <w:hyperlink w:tgtFrame="_blank" w:history="1" r:id="rId11">
        <w:r w:rsidRPr="00D21654">
          <w:rPr>
            <w:rStyle w:val="normaltextrun"/>
            <w:rFonts w:ascii="Source Sans Pro" w:hAnsi="Source Sans Pro" w:cs="Arial"/>
            <w:sz w:val="16"/>
            <w:szCs w:val="16"/>
            <w:u w:val="single"/>
            <w:lang w:val="en"/>
          </w:rPr>
          <w:t>www.germany.org.au</w:t>
        </w:r>
      </w:hyperlink>
      <w:r w:rsidRPr="00D21654">
        <w:rPr>
          <w:rStyle w:val="normaltextrun"/>
          <w:rFonts w:ascii="Source Sans Pro" w:hAnsi="Source Sans Pro" w:cs="Arial"/>
          <w:sz w:val="16"/>
          <w:szCs w:val="16"/>
          <w:lang w:val="en"/>
        </w:rPr>
        <w:t>. </w:t>
      </w:r>
      <w:r w:rsidRPr="00D21654">
        <w:rPr>
          <w:rStyle w:val="eop"/>
          <w:rFonts w:ascii="Source Sans Pro" w:hAnsi="Source Sans Pro" w:cs="Arial"/>
          <w:sz w:val="16"/>
          <w:szCs w:val="16"/>
        </w:rPr>
        <w:t> </w:t>
      </w:r>
    </w:p>
    <w:p w:rsidRPr="00D21654" w:rsidR="00D21654" w:rsidP="00D21654" w:rsidRDefault="00D21654" w14:paraId="17C354CE" w14:textId="77777777">
      <w:pPr>
        <w:pStyle w:val="paragraph"/>
        <w:spacing w:before="0" w:beforeAutospacing="0" w:after="0" w:afterAutospacing="0"/>
        <w:ind w:left="-360"/>
        <w:jc w:val="both"/>
        <w:textAlignment w:val="baseline"/>
        <w:rPr>
          <w:rFonts w:ascii="Source Sans Pro" w:hAnsi="Source Sans Pro" w:cs="Segoe UI"/>
          <w:sz w:val="18"/>
          <w:szCs w:val="18"/>
        </w:rPr>
      </w:pPr>
      <w:r w:rsidRPr="00D21654">
        <w:rPr>
          <w:rStyle w:val="eop"/>
          <w:rFonts w:ascii="Source Sans Pro" w:hAnsi="Source Sans Pro" w:cs="Arial"/>
          <w:sz w:val="16"/>
          <w:szCs w:val="16"/>
        </w:rPr>
        <w:t> </w:t>
      </w:r>
    </w:p>
    <w:p w:rsidRPr="00037679" w:rsidR="00D21654" w:rsidP="00037679" w:rsidRDefault="00037679" w14:paraId="3B993149" w14:textId="5E260C9B">
      <w:pPr>
        <w:pStyle w:val="paragraph"/>
        <w:numPr>
          <w:ilvl w:val="0"/>
          <w:numId w:val="26"/>
        </w:numPr>
        <w:spacing w:before="0" w:beforeAutospacing="0" w:after="0" w:afterAutospacing="0"/>
        <w:ind w:left="567" w:firstLine="0"/>
        <w:jc w:val="both"/>
        <w:textAlignment w:val="baseline"/>
        <w:rPr>
          <w:rFonts w:ascii="Source Sans Pro" w:hAnsi="Source Sans Pro" w:cs="Arial"/>
          <w:b/>
          <w:bCs/>
          <w:sz w:val="18"/>
          <w:szCs w:val="18"/>
        </w:rPr>
      </w:pPr>
      <w:r>
        <w:rPr>
          <w:rStyle w:val="normaltextrun"/>
          <w:rFonts w:ascii="Source Sans Pro" w:hAnsi="Source Sans Pro" w:cs="Arial"/>
          <w:b/>
          <w:bCs/>
          <w:sz w:val="18"/>
          <w:szCs w:val="18"/>
          <w:lang w:val="en"/>
        </w:rPr>
        <w:t xml:space="preserve"> </w:t>
      </w:r>
      <w:r w:rsidRPr="00037679" w:rsidR="00D21654">
        <w:rPr>
          <w:rStyle w:val="normaltextrun"/>
          <w:rFonts w:ascii="Source Sans Pro" w:hAnsi="Source Sans Pro" w:cs="Arial"/>
          <w:b/>
          <w:bCs/>
          <w:sz w:val="18"/>
          <w:szCs w:val="18"/>
          <w:lang w:val="en"/>
        </w:rPr>
        <w:t>Benefits conferred by Membership or Partnership </w:t>
      </w:r>
      <w:r w:rsidRPr="00037679" w:rsidR="00D21654">
        <w:rPr>
          <w:rStyle w:val="eop"/>
          <w:rFonts w:ascii="Source Sans Pro" w:hAnsi="Source Sans Pro" w:cs="Arial"/>
          <w:b/>
          <w:bCs/>
          <w:sz w:val="18"/>
          <w:szCs w:val="18"/>
        </w:rPr>
        <w:t> </w:t>
      </w:r>
    </w:p>
    <w:p w:rsidRPr="00D21654" w:rsidR="00D21654" w:rsidP="00D21654" w:rsidRDefault="00D21654" w14:paraId="7F049E2C" w14:textId="77777777">
      <w:pPr>
        <w:pStyle w:val="paragraph"/>
        <w:spacing w:before="0" w:beforeAutospacing="0" w:after="0" w:afterAutospacing="0"/>
        <w:ind w:left="360"/>
        <w:jc w:val="both"/>
        <w:textAlignment w:val="baseline"/>
        <w:rPr>
          <w:rFonts w:ascii="Source Sans Pro" w:hAnsi="Source Sans Pro" w:cs="Segoe UI"/>
          <w:sz w:val="18"/>
          <w:szCs w:val="18"/>
        </w:rPr>
      </w:pPr>
      <w:r w:rsidRPr="00D21654">
        <w:rPr>
          <w:rStyle w:val="normaltextrun"/>
          <w:rFonts w:ascii="Source Sans Pro" w:hAnsi="Source Sans Pro" w:cs="Arial"/>
          <w:sz w:val="16"/>
          <w:szCs w:val="16"/>
          <w:lang w:val="en"/>
        </w:rPr>
        <w:t xml:space="preserve">By being registered as a </w:t>
      </w:r>
      <w:proofErr w:type="gramStart"/>
      <w:r w:rsidRPr="00D21654">
        <w:rPr>
          <w:rStyle w:val="normaltextrun"/>
          <w:rFonts w:ascii="Source Sans Pro" w:hAnsi="Source Sans Pro" w:cs="Arial"/>
          <w:sz w:val="16"/>
          <w:szCs w:val="16"/>
          <w:lang w:val="en"/>
        </w:rPr>
        <w:t>Member</w:t>
      </w:r>
      <w:proofErr w:type="gramEnd"/>
      <w:r w:rsidRPr="00D21654">
        <w:rPr>
          <w:rStyle w:val="normaltextrun"/>
          <w:rFonts w:ascii="Source Sans Pro" w:hAnsi="Source Sans Pro" w:cs="Arial"/>
          <w:sz w:val="16"/>
          <w:szCs w:val="16"/>
          <w:lang w:val="en"/>
        </w:rPr>
        <w:t xml:space="preserve"> or Partner you are entitled to the benefits and services according to the type of affiliation you are applying for. </w:t>
      </w:r>
      <w:r w:rsidRPr="00D21654">
        <w:rPr>
          <w:rStyle w:val="eop"/>
          <w:rFonts w:ascii="Source Sans Pro" w:hAnsi="Source Sans Pro" w:cs="Arial"/>
          <w:sz w:val="16"/>
          <w:szCs w:val="16"/>
        </w:rPr>
        <w:t> </w:t>
      </w:r>
    </w:p>
    <w:p w:rsidRPr="00D21654" w:rsidR="00D21654" w:rsidP="00D21654" w:rsidRDefault="00D21654" w14:paraId="6F350A53" w14:textId="77777777">
      <w:pPr>
        <w:pStyle w:val="paragraph"/>
        <w:spacing w:before="0" w:beforeAutospacing="0" w:after="0" w:afterAutospacing="0"/>
        <w:ind w:left="-360"/>
        <w:jc w:val="both"/>
        <w:textAlignment w:val="baseline"/>
        <w:rPr>
          <w:rFonts w:ascii="Source Sans Pro" w:hAnsi="Source Sans Pro" w:cs="Segoe UI"/>
          <w:sz w:val="18"/>
          <w:szCs w:val="18"/>
        </w:rPr>
      </w:pPr>
      <w:r w:rsidRPr="00D21654">
        <w:rPr>
          <w:rStyle w:val="eop"/>
          <w:rFonts w:ascii="Source Sans Pro" w:hAnsi="Source Sans Pro" w:cs="Arial"/>
          <w:sz w:val="16"/>
          <w:szCs w:val="16"/>
        </w:rPr>
        <w:t> </w:t>
      </w:r>
    </w:p>
    <w:p w:rsidRPr="00037679" w:rsidR="00D21654" w:rsidP="00037679" w:rsidRDefault="00037679" w14:paraId="60D9F43B" w14:textId="74BE7E4E">
      <w:pPr>
        <w:pStyle w:val="paragraph"/>
        <w:numPr>
          <w:ilvl w:val="0"/>
          <w:numId w:val="27"/>
        </w:numPr>
        <w:spacing w:before="0" w:beforeAutospacing="0" w:after="0" w:afterAutospacing="0"/>
        <w:ind w:left="567" w:firstLine="0"/>
        <w:jc w:val="both"/>
        <w:textAlignment w:val="baseline"/>
        <w:rPr>
          <w:rFonts w:ascii="Source Sans Pro" w:hAnsi="Source Sans Pro" w:cs="Arial"/>
          <w:b/>
          <w:bCs/>
          <w:sz w:val="18"/>
          <w:szCs w:val="18"/>
        </w:rPr>
      </w:pPr>
      <w:r>
        <w:rPr>
          <w:rStyle w:val="normaltextrun"/>
          <w:rFonts w:ascii="Source Sans Pro" w:hAnsi="Source Sans Pro" w:cs="Arial"/>
          <w:b/>
          <w:bCs/>
          <w:sz w:val="18"/>
          <w:szCs w:val="18"/>
          <w:lang w:val="en"/>
        </w:rPr>
        <w:t xml:space="preserve"> </w:t>
      </w:r>
      <w:r w:rsidRPr="00037679" w:rsidR="00D21654">
        <w:rPr>
          <w:rStyle w:val="normaltextrun"/>
          <w:rFonts w:ascii="Source Sans Pro" w:hAnsi="Source Sans Pro" w:cs="Arial"/>
          <w:b/>
          <w:bCs/>
          <w:sz w:val="18"/>
          <w:szCs w:val="18"/>
          <w:lang w:val="en"/>
        </w:rPr>
        <w:t>Subscriptions Fees</w:t>
      </w:r>
      <w:r w:rsidRPr="00037679" w:rsidR="00D21654">
        <w:rPr>
          <w:rStyle w:val="eop"/>
          <w:rFonts w:ascii="Source Sans Pro" w:hAnsi="Source Sans Pro" w:cs="Arial"/>
          <w:b/>
          <w:bCs/>
          <w:sz w:val="18"/>
          <w:szCs w:val="18"/>
        </w:rPr>
        <w:t> </w:t>
      </w:r>
    </w:p>
    <w:p w:rsidRPr="00D21654" w:rsidR="00D21654" w:rsidP="0D58E355" w:rsidRDefault="00D21654" w14:paraId="247B72CC" w14:textId="75A276CB">
      <w:pPr>
        <w:pStyle w:val="paragraph"/>
        <w:spacing w:before="0" w:beforeAutospacing="off" w:after="0" w:afterAutospacing="off"/>
        <w:ind w:left="360"/>
        <w:jc w:val="both"/>
        <w:textAlignment w:val="baseline"/>
        <w:rPr>
          <w:rStyle w:val="eop"/>
          <w:rFonts w:ascii="Source Sans Pro" w:hAnsi="Source Sans Pro" w:cs="Arial"/>
          <w:sz w:val="16"/>
          <w:szCs w:val="16"/>
        </w:rPr>
      </w:pPr>
      <w:r w:rsidRPr="64034964" w:rsidR="00D21654">
        <w:rPr>
          <w:rStyle w:val="normaltextrun"/>
          <w:rFonts w:ascii="Source Sans Pro" w:hAnsi="Source Sans Pro" w:cs="Arial"/>
          <w:sz w:val="16"/>
          <w:szCs w:val="16"/>
          <w:lang w:val="en"/>
        </w:rPr>
        <w:t xml:space="preserve">The subscription fee is subject to the type of affiliation you are applying for. The annual subscription including GST shall be due and payable in advance on the first day of January of </w:t>
      </w:r>
      <w:r w:rsidRPr="64034964" w:rsidR="00D21654">
        <w:rPr>
          <w:rStyle w:val="normaltextrun"/>
          <w:rFonts w:ascii="Source Sans Pro" w:hAnsi="Source Sans Pro" w:cs="Arial"/>
          <w:sz w:val="16"/>
          <w:szCs w:val="16"/>
          <w:lang w:val="en"/>
        </w:rPr>
        <w:t>each year.</w:t>
      </w:r>
      <w:r w:rsidRPr="64034964" w:rsidR="00D21654">
        <w:rPr>
          <w:rStyle w:val="eop"/>
          <w:rFonts w:ascii="Source Sans Pro" w:hAnsi="Source Sans Pro" w:cs="Arial"/>
          <w:sz w:val="16"/>
          <w:szCs w:val="16"/>
        </w:rPr>
        <w:t> </w:t>
      </w:r>
      <w:r w:rsidRPr="64034964" w:rsidR="11FC978B">
        <w:rPr>
          <w:rStyle w:val="eop"/>
          <w:rFonts w:ascii="Source Sans Pro" w:hAnsi="Source Sans Pro" w:cs="Arial"/>
          <w:sz w:val="16"/>
          <w:szCs w:val="16"/>
        </w:rPr>
        <w:t xml:space="preserve"> If a membership is entered into </w:t>
      </w:r>
      <w:proofErr w:type="gramStart"/>
      <w:r w:rsidRPr="64034964" w:rsidR="11FC978B">
        <w:rPr>
          <w:rStyle w:val="eop"/>
          <w:rFonts w:ascii="Source Sans Pro" w:hAnsi="Source Sans Pro" w:cs="Arial"/>
          <w:sz w:val="16"/>
          <w:szCs w:val="16"/>
        </w:rPr>
        <w:t>during the course of</w:t>
      </w:r>
      <w:proofErr w:type="gramEnd"/>
      <w:r w:rsidRPr="64034964" w:rsidR="11FC978B">
        <w:rPr>
          <w:rStyle w:val="eop"/>
          <w:rFonts w:ascii="Source Sans Pro" w:hAnsi="Source Sans Pro" w:cs="Arial"/>
          <w:sz w:val="16"/>
          <w:szCs w:val="16"/>
        </w:rPr>
        <w:t xml:space="preserve"> a year, the subscription </w:t>
      </w:r>
      <w:r w:rsidRPr="64034964" w:rsidR="56386C4B">
        <w:rPr>
          <w:rStyle w:val="eop"/>
          <w:rFonts w:ascii="Source Sans Pro" w:hAnsi="Source Sans Pro" w:cs="Arial"/>
          <w:sz w:val="16"/>
          <w:szCs w:val="16"/>
        </w:rPr>
        <w:t xml:space="preserve">fee will be prorated until the end of the year. </w:t>
      </w:r>
    </w:p>
    <w:p w:rsidRPr="00D21654" w:rsidR="00D21654" w:rsidP="00D21654" w:rsidRDefault="00D21654" w14:paraId="2EEFBD26" w14:textId="77777777">
      <w:pPr>
        <w:pStyle w:val="paragraph"/>
        <w:spacing w:before="0" w:beforeAutospacing="0" w:after="0" w:afterAutospacing="0"/>
        <w:ind w:left="-315"/>
        <w:jc w:val="both"/>
        <w:textAlignment w:val="baseline"/>
        <w:rPr>
          <w:rFonts w:ascii="Source Sans Pro" w:hAnsi="Source Sans Pro" w:cs="Segoe UI"/>
          <w:sz w:val="18"/>
          <w:szCs w:val="18"/>
        </w:rPr>
      </w:pPr>
      <w:r w:rsidRPr="00D21654">
        <w:rPr>
          <w:rStyle w:val="eop"/>
          <w:rFonts w:ascii="Source Sans Pro" w:hAnsi="Source Sans Pro" w:cs="Arial"/>
          <w:sz w:val="16"/>
          <w:szCs w:val="16"/>
        </w:rPr>
        <w:t> </w:t>
      </w:r>
    </w:p>
    <w:p w:rsidRPr="00037679" w:rsidR="00D21654" w:rsidP="00037679" w:rsidRDefault="00037679" w14:paraId="3E3827C2" w14:textId="4B007B09">
      <w:pPr>
        <w:pStyle w:val="paragraph"/>
        <w:numPr>
          <w:ilvl w:val="0"/>
          <w:numId w:val="28"/>
        </w:numPr>
        <w:spacing w:before="0" w:beforeAutospacing="0" w:after="0" w:afterAutospacing="0"/>
        <w:ind w:left="567" w:firstLine="0"/>
        <w:jc w:val="both"/>
        <w:textAlignment w:val="baseline"/>
        <w:rPr>
          <w:rFonts w:ascii="Source Sans Pro" w:hAnsi="Source Sans Pro" w:cs="Arial"/>
          <w:b/>
          <w:bCs/>
          <w:sz w:val="18"/>
          <w:szCs w:val="18"/>
        </w:rPr>
      </w:pPr>
      <w:r>
        <w:rPr>
          <w:rStyle w:val="normaltextrun"/>
          <w:rFonts w:ascii="Source Sans Pro" w:hAnsi="Source Sans Pro" w:cs="Arial"/>
          <w:b/>
          <w:bCs/>
          <w:sz w:val="18"/>
          <w:szCs w:val="18"/>
          <w:lang w:val="en"/>
        </w:rPr>
        <w:t xml:space="preserve"> </w:t>
      </w:r>
      <w:r w:rsidRPr="00037679" w:rsidR="00D21654">
        <w:rPr>
          <w:rStyle w:val="normaltextrun"/>
          <w:rFonts w:ascii="Source Sans Pro" w:hAnsi="Source Sans Pro" w:cs="Arial"/>
          <w:b/>
          <w:bCs/>
          <w:sz w:val="18"/>
          <w:szCs w:val="18"/>
          <w:lang w:val="en"/>
        </w:rPr>
        <w:t>Cessation of Membership or Partnership</w:t>
      </w:r>
      <w:r w:rsidRPr="00037679" w:rsidR="00D21654">
        <w:rPr>
          <w:rStyle w:val="eop"/>
          <w:rFonts w:ascii="Source Sans Pro" w:hAnsi="Source Sans Pro" w:cs="Arial"/>
          <w:b/>
          <w:bCs/>
          <w:sz w:val="18"/>
          <w:szCs w:val="18"/>
        </w:rPr>
        <w:t> </w:t>
      </w:r>
    </w:p>
    <w:p w:rsidRPr="00D21654" w:rsidR="00D21654" w:rsidP="0D58E355" w:rsidRDefault="00D21654" w14:paraId="0B5A05DC" w14:textId="3F4267AC">
      <w:pPr>
        <w:pStyle w:val="paragraph"/>
        <w:spacing w:before="0" w:beforeAutospacing="off" w:after="0" w:afterAutospacing="off"/>
        <w:ind w:left="360"/>
        <w:jc w:val="both"/>
        <w:textAlignment w:val="baseline"/>
        <w:rPr>
          <w:rStyle w:val="normaltextrun"/>
          <w:rFonts w:ascii="Source Sans Pro" w:hAnsi="Source Sans Pro" w:cs="Arial"/>
          <w:sz w:val="16"/>
          <w:szCs w:val="16"/>
        </w:rPr>
      </w:pPr>
      <w:r w:rsidRPr="64034964" w:rsidR="00D21654">
        <w:rPr>
          <w:rStyle w:val="normaltextrun"/>
          <w:rFonts w:ascii="Source Sans Pro" w:hAnsi="Source Sans Pro" w:cs="Arial"/>
          <w:sz w:val="16"/>
          <w:szCs w:val="16"/>
          <w:lang w:val="en"/>
        </w:rPr>
        <w:t>If the subscription of a member or partner shall remain unpaid for a period of 2 calendar months after it becomes due, then the member or partner m</w:t>
      </w:r>
      <w:r w:rsidRPr="64034964" w:rsidR="00D21654">
        <w:rPr>
          <w:rStyle w:val="normaltextrun"/>
          <w:rFonts w:ascii="Source Sans Pro" w:hAnsi="Source Sans Pro" w:cs="Arial"/>
          <w:color w:val="auto"/>
          <w:sz w:val="16"/>
          <w:szCs w:val="16"/>
          <w:lang w:val="en" w:eastAsia="en-GB"/>
        </w:rPr>
        <w:t xml:space="preserve">ay, after notice of the default has been sent to him by the Secretary or other officer of the </w:t>
      </w:r>
      <w:r w:rsidRPr="64034964" w:rsidR="00D21654">
        <w:rPr>
          <w:rStyle w:val="normaltextrun"/>
          <w:rFonts w:ascii="Source Sans Pro" w:hAnsi="Source Sans Pro" w:cs="Arial"/>
          <w:color w:val="auto"/>
          <w:sz w:val="16"/>
          <w:szCs w:val="16"/>
          <w:lang w:val="en" w:eastAsia="en-GB"/>
        </w:rPr>
        <w:t xml:space="preserve">Chamber, be debarred by resolution of the </w:t>
      </w:r>
      <w:r w:rsidRPr="64034964" w:rsidR="5EEEF466">
        <w:rPr>
          <w:rStyle w:val="normaltextrun"/>
          <w:rFonts w:ascii="Source Sans Pro" w:hAnsi="Source Sans Pro" w:cs="Arial"/>
          <w:color w:val="auto"/>
          <w:sz w:val="16"/>
          <w:szCs w:val="16"/>
          <w:lang w:val="en" w:eastAsia="en-GB"/>
        </w:rPr>
        <w:t xml:space="preserve">Board </w:t>
      </w:r>
      <w:r w:rsidRPr="64034964" w:rsidR="00D21654">
        <w:rPr>
          <w:rStyle w:val="normaltextrun"/>
          <w:rFonts w:ascii="Source Sans Pro" w:hAnsi="Source Sans Pro" w:cs="Arial"/>
          <w:color w:val="auto"/>
          <w:sz w:val="16"/>
          <w:szCs w:val="16"/>
          <w:lang w:val="en" w:eastAsia="en-GB"/>
        </w:rPr>
        <w:t xml:space="preserve">from all privileges of membership or partnership. The Member’s name may subsequently be removed by the </w:t>
      </w:r>
      <w:r w:rsidRPr="64034964" w:rsidR="6A5546D4">
        <w:rPr>
          <w:rStyle w:val="normaltextrun"/>
          <w:rFonts w:ascii="Source Sans Pro" w:hAnsi="Source Sans Pro" w:cs="Arial"/>
          <w:color w:val="auto"/>
          <w:sz w:val="16"/>
          <w:szCs w:val="16"/>
          <w:lang w:val="en" w:eastAsia="en-GB"/>
        </w:rPr>
        <w:t xml:space="preserve">Board </w:t>
      </w:r>
      <w:r w:rsidRPr="64034964" w:rsidR="00D21654">
        <w:rPr>
          <w:rStyle w:val="normaltextrun"/>
          <w:rFonts w:ascii="Source Sans Pro" w:hAnsi="Source Sans Pro" w:cs="Arial"/>
          <w:color w:val="auto"/>
          <w:sz w:val="16"/>
          <w:szCs w:val="16"/>
          <w:lang w:val="en" w:eastAsia="en-GB"/>
        </w:rPr>
        <w:t>from the Register of Members.</w:t>
      </w:r>
      <w:r w:rsidRPr="64034964" w:rsidR="00D21654">
        <w:rPr>
          <w:rStyle w:val="normaltextrun"/>
          <w:rFonts w:ascii="Source Sans Pro" w:hAnsi="Source Sans Pro" w:cs="Arial"/>
          <w:color w:val="auto"/>
          <w:sz w:val="16"/>
          <w:szCs w:val="16"/>
          <w:lang w:eastAsia="en-GB"/>
        </w:rPr>
        <w:t> </w:t>
      </w:r>
    </w:p>
    <w:p w:rsidRPr="00D21654" w:rsidR="00D21654" w:rsidP="3A9E9D9B" w:rsidRDefault="00D21654" w14:paraId="179F8E3C" w14:textId="77777777" w14:noSpellErr="1">
      <w:pPr>
        <w:pStyle w:val="paragraph"/>
        <w:spacing w:before="0" w:beforeAutospacing="off" w:after="0" w:afterAutospacing="off"/>
        <w:ind w:left="360"/>
        <w:jc w:val="both"/>
        <w:textAlignment w:val="baseline"/>
        <w:rPr>
          <w:rFonts w:ascii="Source Sans Pro" w:hAnsi="Source Sans Pro" w:cs="Segoe UI"/>
          <w:sz w:val="18"/>
          <w:szCs w:val="18"/>
        </w:rPr>
      </w:pPr>
      <w:r w:rsidRPr="64034964" w:rsidR="00D21654">
        <w:rPr>
          <w:rStyle w:val="normaltextrun"/>
          <w:rFonts w:ascii="Source Sans Pro" w:hAnsi="Source Sans Pro" w:cs="Arial"/>
          <w:color w:val="auto"/>
          <w:sz w:val="16"/>
          <w:szCs w:val="16"/>
          <w:lang w:val="en" w:eastAsia="en-GB"/>
        </w:rPr>
        <w:t xml:space="preserve">A member or partner may at any time by giving notice in writing to the Secretary or the Executive Director resign his/her membership or partnership of the </w:t>
      </w:r>
      <w:r w:rsidRPr="64034964" w:rsidR="00D21654">
        <w:rPr>
          <w:rStyle w:val="normaltextrun"/>
          <w:rFonts w:ascii="Source Sans Pro" w:hAnsi="Source Sans Pro" w:cs="Arial"/>
          <w:color w:val="auto"/>
          <w:sz w:val="16"/>
          <w:szCs w:val="16"/>
          <w:lang w:val="en" w:eastAsia="en-GB"/>
        </w:rPr>
        <w:t>Association</w:t>
      </w:r>
      <w:r w:rsidRPr="64034964" w:rsidR="00D21654">
        <w:rPr>
          <w:rStyle w:val="normaltextrun"/>
          <w:rFonts w:ascii="Source Sans Pro" w:hAnsi="Source Sans Pro" w:cs="Arial"/>
          <w:color w:val="auto"/>
          <w:sz w:val="16"/>
          <w:szCs w:val="16"/>
          <w:lang w:val="en" w:eastAsia="en-GB"/>
        </w:rPr>
        <w:t xml:space="preserve"> but shall continue to be liable for any annual subscription and all arrears due and unpaid at the date of his/her resignation and for a</w:t>
      </w:r>
      <w:r w:rsidRPr="64034964" w:rsidR="00D21654">
        <w:rPr>
          <w:rStyle w:val="normaltextrun"/>
          <w:rFonts w:ascii="Source Sans Pro" w:hAnsi="Source Sans Pro" w:cs="Arial"/>
          <w:sz w:val="16"/>
          <w:szCs w:val="16"/>
          <w:lang w:val="en"/>
        </w:rPr>
        <w:t>ll other monies due by him/her to the Chamber.</w:t>
      </w:r>
    </w:p>
    <w:p w:rsidR="00D21654" w:rsidP="004254C3" w:rsidRDefault="00D21654" w14:paraId="57B78FA2" w14:textId="77777777"/>
    <w:p w:rsidRPr="004254C3" w:rsidR="007E018E" w:rsidP="004254C3" w:rsidRDefault="007E018E" w14:paraId="15617BE7" w14:textId="77777777"/>
    <w:sectPr w:rsidRPr="004254C3" w:rsidR="007E018E" w:rsidSect="00FE1CA5">
      <w:headerReference w:type="even" r:id="rId16"/>
      <w:headerReference w:type="default" r:id="rId17"/>
      <w:footerReference w:type="even" r:id="rId18"/>
      <w:footerReference w:type="default" r:id="rId19"/>
      <w:headerReference w:type="first" r:id="rId20"/>
      <w:footerReference w:type="first" r:id="rId21"/>
      <w:pgSz w:w="11907" w:h="16840" w:orient="portrait" w:code="9"/>
      <w:pgMar w:top="1440" w:right="1440" w:bottom="1440" w:left="1440" w:header="567" w:footer="340" w:gutter="0"/>
      <w:paperSrc w:first="1025"/>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599D" w:rsidP="00C44773" w:rsidRDefault="003D599D" w14:paraId="1D779B25" w14:textId="77777777">
      <w:r>
        <w:separator/>
      </w:r>
    </w:p>
  </w:endnote>
  <w:endnote w:type="continuationSeparator" w:id="0">
    <w:p w:rsidR="003D599D" w:rsidP="00C44773" w:rsidRDefault="003D599D" w14:paraId="3F3BF56D" w14:textId="77777777">
      <w:r>
        <w:continuationSeparator/>
      </w:r>
    </w:p>
  </w:endnote>
  <w:endnote w:type="continuationNotice" w:id="1">
    <w:p w:rsidR="003D599D" w:rsidRDefault="003D599D" w14:paraId="7E3BAF2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TSans">
    <w:altName w:val="Times New Roman"/>
    <w:panose1 w:val="020B0503020203020204"/>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3F0" w:rsidRDefault="002273F0" w14:paraId="67027D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7B5CD9" w:rsidR="002E2684" w:rsidP="00FE1CA5" w:rsidRDefault="00081CA7" w14:paraId="33CB8869" w14:textId="3DEE6D86">
    <w:pPr>
      <w:spacing w:before="120"/>
      <w:ind w:right="403"/>
      <w:rPr>
        <w:rFonts w:ascii="Source Sans Pro SemiBold" w:hAnsi="Source Sans Pro SemiBold" w:cs="Arial"/>
        <w:color w:val="1D365F"/>
        <w:sz w:val="16"/>
        <w:szCs w:val="16"/>
      </w:rPr>
    </w:pPr>
    <w:r w:rsidRPr="007B5CD9">
      <w:rPr>
        <w:rFonts w:ascii="Source Sans Pro SemiBold" w:hAnsi="Source Sans Pro SemiBold" w:cs="Arial"/>
        <w:noProof/>
        <w:color w:val="1D365F"/>
        <w:sz w:val="16"/>
        <w:szCs w:val="16"/>
        <w:lang w:eastAsia="en-AU"/>
      </w:rPr>
      <mc:AlternateContent>
        <mc:Choice Requires="wpg">
          <w:drawing>
            <wp:anchor distT="0" distB="0" distL="114300" distR="114300" simplePos="0" relativeHeight="251658240" behindDoc="1" locked="0" layoutInCell="1" allowOverlap="1" wp14:anchorId="33CB8870" wp14:editId="33CB8871">
              <wp:simplePos x="0" y="0"/>
              <wp:positionH relativeFrom="column">
                <wp:posOffset>-1323975</wp:posOffset>
              </wp:positionH>
              <wp:positionV relativeFrom="paragraph">
                <wp:posOffset>-77470</wp:posOffset>
              </wp:positionV>
              <wp:extent cx="8009890" cy="609600"/>
              <wp:effectExtent l="0" t="0" r="0" b="0"/>
              <wp:wrapNone/>
              <wp:docPr id="193" name="Group 193"/>
              <wp:cNvGraphicFramePr/>
              <a:graphic xmlns:a="http://schemas.openxmlformats.org/drawingml/2006/main">
                <a:graphicData uri="http://schemas.microsoft.com/office/word/2010/wordprocessingGroup">
                  <wpg:wgp>
                    <wpg:cNvGrpSpPr/>
                    <wpg:grpSpPr>
                      <a:xfrm>
                        <a:off x="0" y="0"/>
                        <a:ext cx="8009890" cy="609600"/>
                        <a:chOff x="1" y="0"/>
                        <a:chExt cx="8009890" cy="609600"/>
                      </a:xfrm>
                    </wpg:grpSpPr>
                    <wps:wsp>
                      <wps:cNvPr id="17" name="Rectangle 17"/>
                      <wps:cNvSpPr/>
                      <wps:spPr>
                        <a:xfrm>
                          <a:off x="6657976" y="0"/>
                          <a:ext cx="1351915" cy="609600"/>
                        </a:xfrm>
                        <a:prstGeom prst="rect">
                          <a:avLst/>
                        </a:prstGeom>
                        <a:solidFill>
                          <a:srgbClr val="1D36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owchart: Delay 15"/>
                      <wps:cNvSpPr/>
                      <wps:spPr>
                        <a:xfrm>
                          <a:off x="6696075" y="0"/>
                          <a:ext cx="409575" cy="609600"/>
                        </a:xfrm>
                        <a:prstGeom prst="flowChartDelay">
                          <a:avLst/>
                        </a:prstGeom>
                        <a:solidFill>
                          <a:srgbClr val="D3DA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 y="0"/>
                          <a:ext cx="6743700" cy="609600"/>
                        </a:xfrm>
                        <a:prstGeom prst="rect">
                          <a:avLst/>
                        </a:prstGeom>
                        <a:solidFill>
                          <a:srgbClr val="D3DA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w14:anchorId="568ABCD2">
            <v:group id="Group 193" style="position:absolute;margin-left:-104.25pt;margin-top:-6.1pt;width:630.7pt;height:48pt;z-index:-251658240" coordsize="80098,6096" coordorigin="" o:spid="_x0000_s1026" w14:anchorId="315414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cligMAAMMOAAAOAAAAZHJzL2Uyb0RvYy54bWzsV0lv4zYUvhfofyB4byR5kWMhysCIx0GB&#10;YCaYTDFnhqIWgCJZko7t/vq+Ry123HQwTYEeCuegcHnrx/c+kzcf9q0kL8K6RqucJlcxJUJxXTSq&#10;yulvXze/XFPiPFMFk1qJnB6Eox9uf/7pZmcyMdG1loWwBIwol+1MTmvvTRZFjteiZe5KG6Fgs9S2&#10;ZR6mtooKy3ZgvZXRJI7TaKdtYazmwjlYXXeb9DbYL0vB/eeydMITmVOIzYevDd9n/Ea3NyyrLDN1&#10;w/sw2DuiaFmjwOloas08I1vb/MVU23CrnS79FddtpMuy4SLkANkk8Vk291ZvTcilynaVGWECaM9w&#10;erdZ/unl0ZKmgLNbTilRrIVDCn4JLgA8O1NlIHVvzZN5tP1C1c0w431pW/wPuZB9APYwAiv2nnBY&#10;vI7j5fUS8Oewl8bLNO6R5zUcD6ollBzVeP3x+4rR4DbC6MZgdgaKyB1xcv8Op6eaGRHgd4jAgNNi&#10;gOkLVBdTlRQkWXRIBbkRJpc5QOwNjNJ0vlgu0tOUB6SS6TxZJvNzpMaEWWas8/dCtwQHObUQRKg8&#10;9vLgPBwPiA4i6Npp2RSbRsowsdXznbTkhUE7JOtpOt9g4KDySkwqFFYa1bptXAGsh4zCyB+kQDmp&#10;vogSSghOcRIiCc0rRj+Mc6F80m3VrBCd+3kMf4N3bHfUCLEEg2i5BP+j7d7AINkZGWx3UfbyqCpC&#10;74/K8fcC65RHjeBZKz8qt43S9i0DErLqPXfyA0gdNIjSsy4OUDhWd8zjDN80cG4PzPlHZoFqoCmA&#10;Pv1n+JRS73Kq+xEltbZ/vLWO8lDZsEvJDqgrp+73LbOCEvmrgppfJrMZcl2YzOaLCUzs6c7z6Y7a&#10;tncaywGI2vAwRHkvh2FpdfsNWHaFXmGLKQ6+c8q9HSZ3vqNU4GkuVqsgBvxmmH9QT4ajcUQV6/Lr&#10;/huzpi9eD2X/SQ99xrKzGu5kUVPp1dbrsgkFfsS1xxt6Hnnqv2h+6MyOIzdwWLxm1mdkLSQ7EGha&#10;qAWMArjiRzgAWHAB5o60N3DALF7Ocec1Wf49BWDd3GEoIZCA9BmQyBcI46sud6dksJ6uVx8nQzue&#10;csaFDMoLGVzI4K2bAPyCd2RwchNI/xELvLr2DP2fLmbTBfw2/jABvP8OcGn7/nJyuQP8H+4A4TkA&#10;L6VwjexfdfgUO52HO8Px7Xn7JwAAAP//AwBQSwMEFAAGAAgAAAAhAAAH1gjiAAAADAEAAA8AAABk&#10;cnMvZG93bnJldi54bWxMj8FqwzAMhu+DvYPRYLfWjktGlsUppWw7lcHawdhNjdUkNLZD7Cbp2889&#10;bTcJffz6/mI9m46NNPjWWQXJUgAjWznd2lrB1+FtkQHzAa3GzllScCUP6/L+rsBcu8l+0rgPNYsh&#10;1ueooAmhzzn3VUMG/dL1ZOPt5AaDIa5DzfWAUww3HZdCPHGDrY0fGuxp21B13l+MgvcJp80qeR13&#10;59P2+nNIP753CSn1+DBvXoAFmsMfDDf9qA5ldDq6i9WedQoWUmRpZOOUSAnshohUPgM7KshWGfCy&#10;4P9LlL8AAAD//wMAUEsBAi0AFAAGAAgAAAAhALaDOJL+AAAA4QEAABMAAAAAAAAAAAAAAAAAAAAA&#10;AFtDb250ZW50X1R5cGVzXS54bWxQSwECLQAUAAYACAAAACEAOP0h/9YAAACUAQAACwAAAAAAAAAA&#10;AAAAAAAvAQAAX3JlbHMvLnJlbHNQSwECLQAUAAYACAAAACEAJ+sXJYoDAADDDgAADgAAAAAAAAAA&#10;AAAAAAAuAgAAZHJzL2Uyb0RvYy54bWxQSwECLQAUAAYACAAAACEAAAfWCOIAAAAMAQAADwAAAAAA&#10;AAAAAAAAAADkBQAAZHJzL2Rvd25yZXYueG1sUEsFBgAAAAAEAAQA8wAAAPMGAAAAAA==&#10;">
              <v:rect id="Rectangle 17" style="position:absolute;left:66579;width:13519;height:6096;visibility:visible;mso-wrap-style:square;v-text-anchor:middle" o:spid="_x0000_s1027" fillcolor="#1d365f"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6nXwAAAANsAAAAPAAAAZHJzL2Rvd25yZXYueG1sRE/bisIw&#10;EH1f8B/CCL6tqau4Uo2ii4LIgtcPGJqxKTaT0kRb/94IC/s2h3Od2aK1pXhQ7QvHCgb9BARx5nTB&#10;uYLLefM5AeEDssbSMSl4kofFvPMxw1S7ho/0OIVcxBD2KSowIVSplD4zZNH3XUUcuaurLYYI61zq&#10;GpsYbkv5lSRjabHg2GCwoh9D2e10twpWRbL+HQ337XiNxh/2t2Z3WOVK9brtcgoiUBv+xX/urY7z&#10;v+H9SzxAzl8AAAD//wMAUEsBAi0AFAAGAAgAAAAhANvh9svuAAAAhQEAABMAAAAAAAAAAAAAAAAA&#10;AAAAAFtDb250ZW50X1R5cGVzXS54bWxQSwECLQAUAAYACAAAACEAWvQsW78AAAAVAQAACwAAAAAA&#10;AAAAAAAAAAAfAQAAX3JlbHMvLnJlbHNQSwECLQAUAAYACAAAACEAkvOp18AAAADbAAAADwAAAAAA&#10;AAAAAAAAAAAHAgAAZHJzL2Rvd25yZXYueG1sUEsFBgAAAAADAAMAtwAAAPQCAAAAAA==&#10;"/>
              <v:shapetype id="_x0000_t135" coordsize="21600,21600" o:spt="135" path="m10800,qx21600,10800,10800,21600l,21600,,xe">
                <v:stroke joinstyle="miter"/>
                <v:path textboxrect="0,3163,18437,18437" gradientshapeok="t" o:connecttype="rect"/>
              </v:shapetype>
              <v:shape id="Flowchart: Delay 15" style="position:absolute;left:66960;width:4096;height:6096;visibility:visible;mso-wrap-style:square;v-text-anchor:middle" o:spid="_x0000_s1028" fillcolor="#d3dae2" stroked="f" strokeweight="2pt" type="#_x0000_t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3JAwAAAANsAAAAPAAAAZHJzL2Rvd25yZXYueG1sRE/NasJA&#10;EL4XfIdlhN7qxkiLpNmItgheo3mAITtNotnZsLuJ8e27QqG3+fh+J9/NphcTOd9ZVrBeJSCIa6s7&#10;bhRUl+PbFoQPyBp7y6TgQR52xeIlx0zbO5c0nUMjYgj7DBW0IQyZlL5uyaBf2YE4cj/WGQwRukZq&#10;h/cYbnqZJsmHNNhxbGhxoK+W6tt5NAqScVtuLn21Lr/nh3N1erhWY6nU63Lef4IINId/8Z/7pOP8&#10;d3j+Eg+QxS8AAAD//wMAUEsBAi0AFAAGAAgAAAAhANvh9svuAAAAhQEAABMAAAAAAAAAAAAAAAAA&#10;AAAAAFtDb250ZW50X1R5cGVzXS54bWxQSwECLQAUAAYACAAAACEAWvQsW78AAAAVAQAACwAAAAAA&#10;AAAAAAAAAAAfAQAAX3JlbHMvLnJlbHNQSwECLQAUAAYACAAAACEAXYtyQMAAAADbAAAADwAAAAAA&#10;AAAAAAAAAAAHAgAAZHJzL2Rvd25yZXYueG1sUEsFBgAAAAADAAMAtwAAAPQCAAAAAA==&#10;"/>
              <v:rect id="Rectangle 16" style="position:absolute;width:67437;height:6096;visibility:visible;mso-wrap-style:square;v-text-anchor:middle" o:spid="_x0000_s1029" fillcolor="#d3dae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oCowgAAANsAAAAPAAAAZHJzL2Rvd25yZXYueG1sRE9LasMw&#10;EN0XcgcxgW5MLNcLU1wrITEtNJtC4xxgao0/xBoZS03snL4qFLqbx/tOsZvNIK40ud6ygqc4AUFc&#10;W91zq+BcvW2eQTiPrHGwTAoWcrDbrh4KzLW98SddT74VIYRdjgo678dcSld3ZNDFdiQOXGMngz7A&#10;qZV6wlsIN4NMkySTBnsODR2OVHZUX07fRsGByqOpZHqP6q/y47WJ+nSOFqUe1/P+BYSn2f+L/9zv&#10;OszP4PeXcIDc/gAAAP//AwBQSwECLQAUAAYACAAAACEA2+H2y+4AAACFAQAAEwAAAAAAAAAAAAAA&#10;AAAAAAAAW0NvbnRlbnRfVHlwZXNdLnhtbFBLAQItABQABgAIAAAAIQBa9CxbvwAAABUBAAALAAAA&#10;AAAAAAAAAAAAAB8BAABfcmVscy8ucmVsc1BLAQItABQABgAIAAAAIQCXNoCowgAAANsAAAAPAAAA&#10;AAAAAAAAAAAAAAcCAABkcnMvZG93bnJldi54bWxQSwUGAAAAAAMAAwC3AAAA9gIAAAAA&#10;"/>
            </v:group>
          </w:pict>
        </mc:Fallback>
      </mc:AlternateContent>
    </w:r>
    <w:r w:rsidRPr="007B5CD9" w:rsidR="002E2684">
      <w:rPr>
        <w:rFonts w:ascii="Source Sans Pro SemiBold" w:hAnsi="Source Sans Pro SemiBold" w:cs="Arial"/>
        <w:color w:val="1D365F"/>
        <w:sz w:val="16"/>
        <w:szCs w:val="16"/>
      </w:rPr>
      <w:t>Level 6 | 8 Spring Street | Sydney N</w:t>
    </w:r>
    <w:r w:rsidRPr="007B5CD9" w:rsidR="00D26D0A">
      <w:rPr>
        <w:rFonts w:ascii="Source Sans Pro SemiBold" w:hAnsi="Source Sans Pro SemiBold" w:cs="Arial"/>
        <w:color w:val="1D365F"/>
        <w:sz w:val="16"/>
        <w:szCs w:val="16"/>
      </w:rPr>
      <w:t xml:space="preserve">SW 2000 | Tel. +61 2 8296 0400 </w:t>
    </w:r>
  </w:p>
  <w:p w:rsidRPr="007B5CD9" w:rsidR="00E265C0" w:rsidP="00FE1CA5" w:rsidRDefault="002E2684" w14:paraId="33CB886A" w14:textId="77777777">
    <w:pPr>
      <w:spacing w:before="120"/>
      <w:rPr>
        <w:rFonts w:ascii="Source Sans Pro SemiBold" w:hAnsi="Source Sans Pro SemiBold" w:cs="Arial"/>
        <w:color w:val="1D365F"/>
        <w:sz w:val="16"/>
        <w:szCs w:val="16"/>
      </w:rPr>
    </w:pPr>
    <w:r w:rsidRPr="007B5CD9">
      <w:rPr>
        <w:rFonts w:ascii="Source Sans Pro SemiBold" w:hAnsi="Source Sans Pro SemiBold" w:cs="Arial"/>
        <w:color w:val="1D365F"/>
        <w:sz w:val="16"/>
        <w:szCs w:val="16"/>
      </w:rPr>
      <w:t xml:space="preserve">Level 5 | 121 Exhibition Street | Melbourne VIC 3000 </w:t>
    </w:r>
    <w:r w:rsidRPr="007B5CD9" w:rsidR="002523D7">
      <w:rPr>
        <w:rFonts w:ascii="Source Sans Pro SemiBold" w:hAnsi="Source Sans Pro SemiBold" w:cs="Arial"/>
        <w:color w:val="1D365F"/>
        <w:sz w:val="16"/>
        <w:szCs w:val="16"/>
      </w:rPr>
      <w:t>|</w:t>
    </w:r>
    <w:r w:rsidRPr="007B5CD9">
      <w:rPr>
        <w:rFonts w:ascii="Source Sans Pro SemiBold" w:hAnsi="Source Sans Pro SemiBold" w:cs="Arial"/>
        <w:color w:val="1D365F"/>
        <w:sz w:val="16"/>
        <w:szCs w:val="16"/>
      </w:rPr>
      <w:t xml:space="preserve"> Te</w:t>
    </w:r>
    <w:r w:rsidRPr="007B5CD9" w:rsidR="00A47196">
      <w:rPr>
        <w:rFonts w:ascii="Source Sans Pro SemiBold" w:hAnsi="Source Sans Pro SemiBold" w:cs="Arial"/>
        <w:color w:val="1D365F"/>
        <w:sz w:val="16"/>
        <w:szCs w:val="16"/>
      </w:rPr>
      <w:t>l.</w:t>
    </w:r>
    <w:r w:rsidRPr="007B5CD9" w:rsidR="002523D7">
      <w:rPr>
        <w:rFonts w:ascii="Source Sans Pro SemiBold" w:hAnsi="Source Sans Pro SemiBold" w:cs="Arial"/>
        <w:color w:val="1D365F"/>
        <w:sz w:val="16"/>
        <w:szCs w:val="16"/>
      </w:rPr>
      <w:t xml:space="preserve"> +61 3 9027 5615 | </w:t>
    </w:r>
    <w:r w:rsidRPr="007B5CD9">
      <w:rPr>
        <w:rFonts w:ascii="Source Sans Pro SemiBold" w:hAnsi="Source Sans Pro SemiBold" w:cs="Arial"/>
        <w:color w:val="1D365F"/>
        <w:sz w:val="16"/>
        <w:szCs w:val="16"/>
      </w:rPr>
      <w:t>ABN 75 001 428 968</w:t>
    </w:r>
  </w:p>
  <w:p w:rsidRPr="007B5CD9" w:rsidR="00E265C0" w:rsidP="00DB4A9D" w:rsidRDefault="00E265C0" w14:paraId="33CB886B" w14:textId="77777777">
    <w:pPr>
      <w:pStyle w:val="Footer"/>
      <w:ind w:left="-15840"/>
      <w:rPr>
        <w:rFonts w:ascii="Source Sans Pro SemiBold" w:hAnsi="Source Sans Pro SemiBol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3F0" w:rsidRDefault="002273F0" w14:paraId="1BCA75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599D" w:rsidP="00C44773" w:rsidRDefault="003D599D" w14:paraId="35A6748E" w14:textId="77777777">
      <w:r>
        <w:separator/>
      </w:r>
    </w:p>
  </w:footnote>
  <w:footnote w:type="continuationSeparator" w:id="0">
    <w:p w:rsidR="003D599D" w:rsidP="00C44773" w:rsidRDefault="003D599D" w14:paraId="1750D1AD" w14:textId="77777777">
      <w:r>
        <w:continuationSeparator/>
      </w:r>
    </w:p>
  </w:footnote>
  <w:footnote w:type="continuationNotice" w:id="1">
    <w:p w:rsidR="003D599D" w:rsidRDefault="003D599D" w14:paraId="1E90B91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3F0" w:rsidRDefault="002273F0" w14:paraId="4AA1AD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A6D52" w:rsidP="00FE1CA5" w:rsidRDefault="003A08C9" w14:paraId="33CB8866" w14:textId="6851352E">
    <w:pPr>
      <w:pStyle w:val="Header"/>
      <w:ind w:left="-142" w:right="-164" w:firstLine="142"/>
      <w:rPr>
        <w:rFonts w:ascii="Arial" w:hAnsi="Arial" w:cs="Arial"/>
        <w:color w:val="1D365F"/>
        <w:sz w:val="16"/>
        <w:szCs w:val="16"/>
      </w:rPr>
    </w:pPr>
    <w:r>
      <w:rPr>
        <w:rFonts w:ascii="Arial" w:hAnsi="Arial" w:cs="Arial"/>
        <w:noProof/>
        <w:color w:val="1D365F"/>
        <w:sz w:val="16"/>
        <w:szCs w:val="16"/>
        <w:lang w:eastAsia="en-AU"/>
      </w:rPr>
      <w:drawing>
        <wp:inline distT="0" distB="0" distL="0" distR="0" wp14:anchorId="0E7219EE" wp14:editId="4A59685F">
          <wp:extent cx="1314450" cy="605984"/>
          <wp:effectExtent l="0" t="0" r="0" b="3810"/>
          <wp:docPr id="3" name="Picture 3" descr="\\berlin\Publications\CD\AHK_logos\Logos_Screen_RGB\AHK_without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lin\Publications\CD\AHK_logos\Logos_Screen_RGB\AHK_without_cla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05984"/>
                  </a:xfrm>
                  <a:prstGeom prst="rect">
                    <a:avLst/>
                  </a:prstGeom>
                  <a:noFill/>
                  <a:ln>
                    <a:noFill/>
                  </a:ln>
                </pic:spPr>
              </pic:pic>
            </a:graphicData>
          </a:graphic>
        </wp:inline>
      </w:drawing>
    </w:r>
    <w:r>
      <w:rPr>
        <w:rFonts w:ascii="Arial" w:hAnsi="Arial" w:cs="Arial"/>
        <w:noProof/>
        <w:color w:val="1D365F"/>
        <w:sz w:val="16"/>
        <w:szCs w:val="16"/>
        <w:lang w:eastAsia="en-AU"/>
      </w:rPr>
      <w:drawing>
        <wp:anchor distT="0" distB="0" distL="114300" distR="114300" simplePos="0" relativeHeight="251659265" behindDoc="0" locked="0" layoutInCell="1" allowOverlap="1" wp14:anchorId="02E213BD" wp14:editId="7C21C037">
          <wp:simplePos x="0" y="0"/>
          <wp:positionH relativeFrom="margin">
            <wp:posOffset>1800225</wp:posOffset>
          </wp:positionH>
          <wp:positionV relativeFrom="paragraph">
            <wp:posOffset>11430</wp:posOffset>
          </wp:positionV>
          <wp:extent cx="1019175" cy="840740"/>
          <wp:effectExtent l="0" t="0" r="0" b="0"/>
          <wp:wrapNone/>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019175" cy="840740"/>
                  </a:xfrm>
                  <a:prstGeom prst="rect">
                    <a:avLst/>
                  </a:prstGeom>
                </pic:spPr>
              </pic:pic>
            </a:graphicData>
          </a:graphic>
        </wp:anchor>
      </w:drawing>
    </w:r>
    <w:r w:rsidRPr="002523D7" w:rsidR="002523D7">
      <w:rPr>
        <w:rFonts w:ascii="Arial" w:hAnsi="Arial" w:cs="Arial"/>
        <w:noProof/>
        <w:color w:val="1D365F"/>
        <w:sz w:val="16"/>
        <w:szCs w:val="16"/>
        <w:lang w:eastAsia="en-AU"/>
      </w:rPr>
      <mc:AlternateContent>
        <mc:Choice Requires="wps">
          <w:drawing>
            <wp:anchor distT="45720" distB="45720" distL="114300" distR="114300" simplePos="0" relativeHeight="251658241" behindDoc="0" locked="0" layoutInCell="1" allowOverlap="1" wp14:anchorId="33CB886E" wp14:editId="33CB886F">
              <wp:simplePos x="0" y="0"/>
              <wp:positionH relativeFrom="column">
                <wp:posOffset>2581274</wp:posOffset>
              </wp:positionH>
              <wp:positionV relativeFrom="paragraph">
                <wp:posOffset>24130</wp:posOffset>
              </wp:positionV>
              <wp:extent cx="3200400"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66750"/>
                      </a:xfrm>
                      <a:prstGeom prst="rect">
                        <a:avLst/>
                      </a:prstGeom>
                      <a:solidFill>
                        <a:srgbClr val="FFFFFF"/>
                      </a:solidFill>
                      <a:ln w="9525">
                        <a:noFill/>
                        <a:miter lim="800000"/>
                        <a:headEnd/>
                        <a:tailEnd/>
                      </a:ln>
                    </wps:spPr>
                    <wps:txbx>
                      <w:txbxContent>
                        <w:p w:rsidRPr="007B5CD9" w:rsidR="008A6D52" w:rsidP="008A6D52" w:rsidRDefault="008A6D52" w14:paraId="33CB8872" w14:textId="77777777">
                          <w:pPr>
                            <w:pStyle w:val="Header"/>
                            <w:spacing w:line="360" w:lineRule="auto"/>
                            <w:ind w:left="-142" w:right="55"/>
                            <w:jc w:val="right"/>
                            <w:rPr>
                              <w:rFonts w:ascii="Source Sans Pro Light" w:hAnsi="Source Sans Pro Light" w:cs="Arial"/>
                              <w:b/>
                              <w:color w:val="1D365F"/>
                              <w:sz w:val="16"/>
                              <w:szCs w:val="16"/>
                              <w:lang w:val="de-DE"/>
                            </w:rPr>
                          </w:pPr>
                          <w:r w:rsidRPr="007B5CD9">
                            <w:rPr>
                              <w:rFonts w:ascii="Source Sans Pro Light" w:hAnsi="Source Sans Pro Light" w:cs="Arial"/>
                              <w:b/>
                              <w:color w:val="1D365F"/>
                              <w:sz w:val="16"/>
                              <w:szCs w:val="16"/>
                              <w:lang w:val="de-DE"/>
                            </w:rPr>
                            <w:t>Deutsch-Australische Industrie- und Handelskammer</w:t>
                          </w:r>
                          <w:r w:rsidRPr="007B5CD9">
                            <w:rPr>
                              <w:rFonts w:ascii="Source Sans Pro Light" w:hAnsi="Source Sans Pro Light" w:cs="Arial"/>
                              <w:b/>
                              <w:color w:val="1D365F"/>
                              <w:sz w:val="16"/>
                              <w:szCs w:val="16"/>
                              <w:lang w:val="de-DE"/>
                            </w:rPr>
                            <w:br/>
                          </w:r>
                          <w:r w:rsidRPr="007B5CD9">
                            <w:rPr>
                              <w:rFonts w:ascii="Source Sans Pro Light" w:hAnsi="Source Sans Pro Light" w:cs="Arial"/>
                              <w:b/>
                              <w:color w:val="1D365F"/>
                              <w:sz w:val="16"/>
                              <w:szCs w:val="16"/>
                              <w:lang w:val="de-DE"/>
                            </w:rPr>
                            <w:t>German-</w:t>
                          </w:r>
                          <w:proofErr w:type="spellStart"/>
                          <w:r w:rsidRPr="007B5CD9">
                            <w:rPr>
                              <w:rFonts w:ascii="Source Sans Pro Light" w:hAnsi="Source Sans Pro Light" w:cs="Arial"/>
                              <w:b/>
                              <w:color w:val="1D365F"/>
                              <w:sz w:val="16"/>
                              <w:szCs w:val="16"/>
                              <w:lang w:val="de-DE"/>
                            </w:rPr>
                            <w:t>Australian</w:t>
                          </w:r>
                          <w:proofErr w:type="spellEnd"/>
                          <w:r w:rsidRPr="007B5CD9">
                            <w:rPr>
                              <w:rFonts w:ascii="Source Sans Pro Light" w:hAnsi="Source Sans Pro Light" w:cs="Arial"/>
                              <w:b/>
                              <w:color w:val="1D365F"/>
                              <w:sz w:val="16"/>
                              <w:szCs w:val="16"/>
                              <w:lang w:val="de-DE"/>
                            </w:rPr>
                            <w:t xml:space="preserve"> </w:t>
                          </w:r>
                          <w:proofErr w:type="spellStart"/>
                          <w:r w:rsidRPr="007B5CD9">
                            <w:rPr>
                              <w:rFonts w:ascii="Source Sans Pro Light" w:hAnsi="Source Sans Pro Light" w:cs="Arial"/>
                              <w:b/>
                              <w:color w:val="1D365F"/>
                              <w:sz w:val="16"/>
                              <w:szCs w:val="16"/>
                              <w:lang w:val="de-DE"/>
                            </w:rPr>
                            <w:t>Chamber</w:t>
                          </w:r>
                          <w:proofErr w:type="spellEnd"/>
                          <w:r w:rsidRPr="007B5CD9">
                            <w:rPr>
                              <w:rFonts w:ascii="Source Sans Pro Light" w:hAnsi="Source Sans Pro Light" w:cs="Arial"/>
                              <w:b/>
                              <w:color w:val="1D365F"/>
                              <w:sz w:val="16"/>
                              <w:szCs w:val="16"/>
                              <w:lang w:val="de-DE"/>
                            </w:rPr>
                            <w:t xml:space="preserve"> </w:t>
                          </w:r>
                          <w:proofErr w:type="spellStart"/>
                          <w:r w:rsidRPr="007B5CD9">
                            <w:rPr>
                              <w:rFonts w:ascii="Source Sans Pro Light" w:hAnsi="Source Sans Pro Light" w:cs="Arial"/>
                              <w:b/>
                              <w:color w:val="1D365F"/>
                              <w:sz w:val="16"/>
                              <w:szCs w:val="16"/>
                              <w:lang w:val="de-DE"/>
                            </w:rPr>
                            <w:t>of</w:t>
                          </w:r>
                          <w:proofErr w:type="spellEnd"/>
                          <w:r w:rsidRPr="007B5CD9">
                            <w:rPr>
                              <w:rFonts w:ascii="Source Sans Pro Light" w:hAnsi="Source Sans Pro Light" w:cs="Arial"/>
                              <w:b/>
                              <w:color w:val="1D365F"/>
                              <w:sz w:val="16"/>
                              <w:szCs w:val="16"/>
                              <w:lang w:val="de-DE"/>
                            </w:rPr>
                            <w:t xml:space="preserve"> </w:t>
                          </w:r>
                          <w:proofErr w:type="spellStart"/>
                          <w:r w:rsidRPr="007B5CD9">
                            <w:rPr>
                              <w:rFonts w:ascii="Source Sans Pro Light" w:hAnsi="Source Sans Pro Light" w:cs="Arial"/>
                              <w:b/>
                              <w:color w:val="1D365F"/>
                              <w:sz w:val="16"/>
                              <w:szCs w:val="16"/>
                              <w:lang w:val="de-DE"/>
                            </w:rPr>
                            <w:t>Industry</w:t>
                          </w:r>
                          <w:proofErr w:type="spellEnd"/>
                          <w:r w:rsidRPr="007B5CD9">
                            <w:rPr>
                              <w:rFonts w:ascii="Source Sans Pro Light" w:hAnsi="Source Sans Pro Light" w:cs="Arial"/>
                              <w:b/>
                              <w:color w:val="1D365F"/>
                              <w:sz w:val="16"/>
                              <w:szCs w:val="16"/>
                              <w:lang w:val="de-DE"/>
                            </w:rPr>
                            <w:t xml:space="preserve"> and Commerce</w:t>
                          </w:r>
                        </w:p>
                        <w:p w:rsidRPr="007B5CD9" w:rsidR="002523D7" w:rsidP="008A6D52" w:rsidRDefault="002523D7" w14:paraId="33CB8873" w14:textId="77777777">
                          <w:pPr>
                            <w:pStyle w:val="Header"/>
                            <w:spacing w:line="360" w:lineRule="auto"/>
                            <w:ind w:left="-142" w:right="55"/>
                            <w:jc w:val="right"/>
                            <w:rPr>
                              <w:rFonts w:ascii="Source Sans Pro Light" w:hAnsi="Source Sans Pro Light" w:cs="Arial"/>
                              <w:b/>
                              <w:color w:val="1D365F"/>
                              <w:sz w:val="16"/>
                              <w:szCs w:val="16"/>
                              <w:lang w:val="de-DE"/>
                            </w:rPr>
                          </w:pPr>
                          <w:r w:rsidRPr="007B5CD9">
                            <w:rPr>
                              <w:rFonts w:ascii="Source Sans Pro Light" w:hAnsi="Source Sans Pro Light" w:cs="Arial"/>
                              <w:b/>
                              <w:color w:val="1D365F"/>
                              <w:sz w:val="16"/>
                              <w:szCs w:val="16"/>
                              <w:lang w:val="de-DE"/>
                            </w:rPr>
                            <w:t xml:space="preserve">www.germany.org.au </w:t>
                          </w:r>
                          <w:r w:rsidRPr="007B5CD9" w:rsidR="008A6D52">
                            <w:rPr>
                              <w:rFonts w:ascii="Source Sans Pro Light" w:hAnsi="Source Sans Pro Light" w:cs="Arial"/>
                              <w:b/>
                              <w:color w:val="1D365F"/>
                              <w:sz w:val="16"/>
                              <w:szCs w:val="16"/>
                              <w:lang w:val="de-DE"/>
                            </w:rPr>
                            <w:t xml:space="preserve">| </w:t>
                          </w:r>
                          <w:r w:rsidRPr="007B5CD9">
                            <w:rPr>
                              <w:rFonts w:ascii="Source Sans Pro Light" w:hAnsi="Source Sans Pro Light" w:cs="Arial"/>
                              <w:b/>
                              <w:color w:val="1D365F"/>
                              <w:sz w:val="16"/>
                              <w:szCs w:val="16"/>
                              <w:lang w:val="de-DE"/>
                            </w:rPr>
                            <w:t>info@germany.org.au</w:t>
                          </w:r>
                        </w:p>
                        <w:p w:rsidRPr="007B5CD9" w:rsidR="002523D7" w:rsidP="008A6D52" w:rsidRDefault="002523D7" w14:paraId="33CB8874" w14:textId="77777777">
                          <w:pPr>
                            <w:jc w:val="right"/>
                            <w:rPr>
                              <w:rFonts w:ascii="Source Sans Pro Light" w:hAnsi="Source Sans Pro Light"/>
                              <w:b/>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A91236C">
            <v:shapetype id="_x0000_t202" coordsize="21600,21600" o:spt="202" path="m,l,21600r21600,l21600,xe" w14:anchorId="33CB886E">
              <v:stroke joinstyle="miter"/>
              <v:path gradientshapeok="t" o:connecttype="rect"/>
            </v:shapetype>
            <v:shape id="Text Box 2" style="position:absolute;left:0;text-align:left;margin-left:203.25pt;margin-top:1.9pt;width:252pt;height:5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8ZXIAIAAB0EAAAOAAAAZHJzL2Uyb0RvYy54bWysU9tu2zAMfR+wfxD0vtjxcmmNOEWXLsOA&#13;&#10;7gK0+wBZlmNhkqhJSuzs60fJaRp0b0X1IIgidUQeHq5uBq3IQTgvwVR0OskpEYZDI82uor8etx+u&#13;&#10;KPGBmYYpMKKiR+Hpzfr9u1VvS1FAB6oRjiCI8WVvK9qFYMss87wTmvkJWGHQ2YLTLKDpdlnjWI/o&#13;&#10;WmVFni+yHlxjHXDhPd7ejU66TvhtK3j40bZeBKIqirmFtLu013HP1itW7hyzneSnNNgrstBMGvz0&#13;&#10;DHXHAiN7J/+D0pI78NCGCQedQdtKLlINWM00f1HNQ8esSLUgOd6eafJvB8u/H346IpuKFtMlJYZp&#13;&#10;bNKjGAL5BAMpIj+99SWGPVgMDANeY59Trd7eA//tiYFNx8xO3DoHfSdYg/lN48vs4umI4yNI3X+D&#13;&#10;Br9h+wAJaGidjuQhHQTRsU/Hc29iKhwvP2K3Zzm6OPoWi8VynpqXsfLptXU+fBGgSTxU1GHvEzo7&#13;&#10;3PsQs2HlU0j8zIOSzVYqlQy3qzfKkQNDnWzTSgW8CFOG9BW9nhfzhGwgvk8S0jKgjpXUFb3K4xqV&#13;&#10;Fdn4bJoUEphU4xkzUeZET2Rk5CYM9YCBkbMamiMS5WDUK84XHjpwfynpUasV9X/2zAlK1FeDZF9P&#13;&#10;Z7Mo7mTM5ssCDXfpqS89zHCEqmigZDxuQhqIyIOBW2xKKxNfz5mcckUNJhpP8xJFfmmnqOepXv8D&#13;&#10;AAD//wMAUEsDBBQABgAIAAAAIQBJOKl94AAAAA4BAAAPAAAAZHJzL2Rvd25yZXYueG1sTE/LTsMw&#13;&#10;ELwj8Q/WInFB1C60aZrGqXiIimtLP8CJt0lEvI5it0n/nuUEl5VG89iZfDu5TlxwCK0nDfOZAoFU&#13;&#10;edtSreH49fGYggjRkDWdJ9RwxQDb4vYmN5n1I+3xcoi14BAKmdHQxNhnUoaqQWfCzPdIzJ384Exk&#13;&#10;ONTSDmbkcNfJJ6US6UxL/KExPb41WH0fzk7D6XN8WK7HchePq/0ieTXtqvRXre/vpvcNn5cNiIhT&#13;&#10;/HPA7wbuDwUXK/2ZbBCdhoVKlizV8MwzmF/PFeOShSpNQRa5/D+j+AEAAP//AwBQSwECLQAUAAYA&#13;&#10;CAAAACEAtoM4kv4AAADhAQAAEwAAAAAAAAAAAAAAAAAAAAAAW0NvbnRlbnRfVHlwZXNdLnhtbFBL&#13;&#10;AQItABQABgAIAAAAIQA4/SH/1gAAAJQBAAALAAAAAAAAAAAAAAAAAC8BAABfcmVscy8ucmVsc1BL&#13;&#10;AQItABQABgAIAAAAIQA1D8ZXIAIAAB0EAAAOAAAAAAAAAAAAAAAAAC4CAABkcnMvZTJvRG9jLnht&#13;&#10;bFBLAQItABQABgAIAAAAIQBJOKl94AAAAA4BAAAPAAAAAAAAAAAAAAAAAHoEAABkcnMvZG93bnJl&#13;&#10;di54bWxQSwUGAAAAAAQABADzAAAAhwUAAAAA&#13;&#10;">
              <v:textbox>
                <w:txbxContent>
                  <w:p w:rsidRPr="007B5CD9" w:rsidR="008A6D52" w:rsidP="008A6D52" w:rsidRDefault="008A6D52" w14:paraId="5CB9A1E9" w14:textId="77777777">
                    <w:pPr>
                      <w:pStyle w:val="Header"/>
                      <w:spacing w:line="360" w:lineRule="auto"/>
                      <w:ind w:left="-142" w:right="55"/>
                      <w:jc w:val="right"/>
                      <w:rPr>
                        <w:rFonts w:ascii="Source Sans Pro Light" w:hAnsi="Source Sans Pro Light" w:cs="Arial"/>
                        <w:b/>
                        <w:color w:val="1D365F"/>
                        <w:sz w:val="16"/>
                        <w:szCs w:val="16"/>
                        <w:lang w:val="de-DE"/>
                      </w:rPr>
                    </w:pPr>
                    <w:r w:rsidRPr="007B5CD9">
                      <w:rPr>
                        <w:rFonts w:ascii="Source Sans Pro Light" w:hAnsi="Source Sans Pro Light" w:cs="Arial"/>
                        <w:b/>
                        <w:color w:val="1D365F"/>
                        <w:sz w:val="16"/>
                        <w:szCs w:val="16"/>
                        <w:lang w:val="de-DE"/>
                      </w:rPr>
                      <w:t>Deutsch-Australische Industrie- und Handelskammer</w:t>
                    </w:r>
                    <w:r w:rsidRPr="007B5CD9">
                      <w:rPr>
                        <w:rFonts w:ascii="Source Sans Pro Light" w:hAnsi="Source Sans Pro Light" w:cs="Arial"/>
                        <w:b/>
                        <w:color w:val="1D365F"/>
                        <w:sz w:val="16"/>
                        <w:szCs w:val="16"/>
                        <w:lang w:val="de-DE"/>
                      </w:rPr>
                      <w:br/>
                    </w:r>
                    <w:r w:rsidRPr="007B5CD9">
                      <w:rPr>
                        <w:rFonts w:ascii="Source Sans Pro Light" w:hAnsi="Source Sans Pro Light" w:cs="Arial"/>
                        <w:b/>
                        <w:color w:val="1D365F"/>
                        <w:sz w:val="16"/>
                        <w:szCs w:val="16"/>
                        <w:lang w:val="de-DE"/>
                      </w:rPr>
                      <w:t>German-</w:t>
                    </w:r>
                    <w:proofErr w:type="spellStart"/>
                    <w:r w:rsidRPr="007B5CD9">
                      <w:rPr>
                        <w:rFonts w:ascii="Source Sans Pro Light" w:hAnsi="Source Sans Pro Light" w:cs="Arial"/>
                        <w:b/>
                        <w:color w:val="1D365F"/>
                        <w:sz w:val="16"/>
                        <w:szCs w:val="16"/>
                        <w:lang w:val="de-DE"/>
                      </w:rPr>
                      <w:t>Australian</w:t>
                    </w:r>
                    <w:proofErr w:type="spellEnd"/>
                    <w:r w:rsidRPr="007B5CD9">
                      <w:rPr>
                        <w:rFonts w:ascii="Source Sans Pro Light" w:hAnsi="Source Sans Pro Light" w:cs="Arial"/>
                        <w:b/>
                        <w:color w:val="1D365F"/>
                        <w:sz w:val="16"/>
                        <w:szCs w:val="16"/>
                        <w:lang w:val="de-DE"/>
                      </w:rPr>
                      <w:t xml:space="preserve"> </w:t>
                    </w:r>
                    <w:proofErr w:type="spellStart"/>
                    <w:r w:rsidRPr="007B5CD9">
                      <w:rPr>
                        <w:rFonts w:ascii="Source Sans Pro Light" w:hAnsi="Source Sans Pro Light" w:cs="Arial"/>
                        <w:b/>
                        <w:color w:val="1D365F"/>
                        <w:sz w:val="16"/>
                        <w:szCs w:val="16"/>
                        <w:lang w:val="de-DE"/>
                      </w:rPr>
                      <w:t>Chamber</w:t>
                    </w:r>
                    <w:proofErr w:type="spellEnd"/>
                    <w:r w:rsidRPr="007B5CD9">
                      <w:rPr>
                        <w:rFonts w:ascii="Source Sans Pro Light" w:hAnsi="Source Sans Pro Light" w:cs="Arial"/>
                        <w:b/>
                        <w:color w:val="1D365F"/>
                        <w:sz w:val="16"/>
                        <w:szCs w:val="16"/>
                        <w:lang w:val="de-DE"/>
                      </w:rPr>
                      <w:t xml:space="preserve"> </w:t>
                    </w:r>
                    <w:proofErr w:type="spellStart"/>
                    <w:r w:rsidRPr="007B5CD9">
                      <w:rPr>
                        <w:rFonts w:ascii="Source Sans Pro Light" w:hAnsi="Source Sans Pro Light" w:cs="Arial"/>
                        <w:b/>
                        <w:color w:val="1D365F"/>
                        <w:sz w:val="16"/>
                        <w:szCs w:val="16"/>
                        <w:lang w:val="de-DE"/>
                      </w:rPr>
                      <w:t>of</w:t>
                    </w:r>
                    <w:proofErr w:type="spellEnd"/>
                    <w:r w:rsidRPr="007B5CD9">
                      <w:rPr>
                        <w:rFonts w:ascii="Source Sans Pro Light" w:hAnsi="Source Sans Pro Light" w:cs="Arial"/>
                        <w:b/>
                        <w:color w:val="1D365F"/>
                        <w:sz w:val="16"/>
                        <w:szCs w:val="16"/>
                        <w:lang w:val="de-DE"/>
                      </w:rPr>
                      <w:t xml:space="preserve"> </w:t>
                    </w:r>
                    <w:proofErr w:type="spellStart"/>
                    <w:r w:rsidRPr="007B5CD9">
                      <w:rPr>
                        <w:rFonts w:ascii="Source Sans Pro Light" w:hAnsi="Source Sans Pro Light" w:cs="Arial"/>
                        <w:b/>
                        <w:color w:val="1D365F"/>
                        <w:sz w:val="16"/>
                        <w:szCs w:val="16"/>
                        <w:lang w:val="de-DE"/>
                      </w:rPr>
                      <w:t>Industry</w:t>
                    </w:r>
                    <w:proofErr w:type="spellEnd"/>
                    <w:r w:rsidRPr="007B5CD9">
                      <w:rPr>
                        <w:rFonts w:ascii="Source Sans Pro Light" w:hAnsi="Source Sans Pro Light" w:cs="Arial"/>
                        <w:b/>
                        <w:color w:val="1D365F"/>
                        <w:sz w:val="16"/>
                        <w:szCs w:val="16"/>
                        <w:lang w:val="de-DE"/>
                      </w:rPr>
                      <w:t xml:space="preserve"> and Commerce</w:t>
                    </w:r>
                  </w:p>
                  <w:p w:rsidRPr="007B5CD9" w:rsidR="002523D7" w:rsidP="008A6D52" w:rsidRDefault="002523D7" w14:paraId="4D3A71F8" w14:textId="77777777">
                    <w:pPr>
                      <w:pStyle w:val="Header"/>
                      <w:spacing w:line="360" w:lineRule="auto"/>
                      <w:ind w:left="-142" w:right="55"/>
                      <w:jc w:val="right"/>
                      <w:rPr>
                        <w:rFonts w:ascii="Source Sans Pro Light" w:hAnsi="Source Sans Pro Light" w:cs="Arial"/>
                        <w:b/>
                        <w:color w:val="1D365F"/>
                        <w:sz w:val="16"/>
                        <w:szCs w:val="16"/>
                        <w:lang w:val="de-DE"/>
                      </w:rPr>
                    </w:pPr>
                    <w:r w:rsidRPr="007B5CD9">
                      <w:rPr>
                        <w:rFonts w:ascii="Source Sans Pro Light" w:hAnsi="Source Sans Pro Light" w:cs="Arial"/>
                        <w:b/>
                        <w:color w:val="1D365F"/>
                        <w:sz w:val="16"/>
                        <w:szCs w:val="16"/>
                        <w:lang w:val="de-DE"/>
                      </w:rPr>
                      <w:t xml:space="preserve">www.germany.org.au </w:t>
                    </w:r>
                    <w:r w:rsidRPr="007B5CD9" w:rsidR="008A6D52">
                      <w:rPr>
                        <w:rFonts w:ascii="Source Sans Pro Light" w:hAnsi="Source Sans Pro Light" w:cs="Arial"/>
                        <w:b/>
                        <w:color w:val="1D365F"/>
                        <w:sz w:val="16"/>
                        <w:szCs w:val="16"/>
                        <w:lang w:val="de-DE"/>
                      </w:rPr>
                      <w:t xml:space="preserve">| </w:t>
                    </w:r>
                    <w:r w:rsidRPr="007B5CD9">
                      <w:rPr>
                        <w:rFonts w:ascii="Source Sans Pro Light" w:hAnsi="Source Sans Pro Light" w:cs="Arial"/>
                        <w:b/>
                        <w:color w:val="1D365F"/>
                        <w:sz w:val="16"/>
                        <w:szCs w:val="16"/>
                        <w:lang w:val="de-DE"/>
                      </w:rPr>
                      <w:t>info@germany.org.au</w:t>
                    </w:r>
                  </w:p>
                  <w:p w:rsidRPr="007B5CD9" w:rsidR="002523D7" w:rsidP="008A6D52" w:rsidRDefault="002523D7" w14:paraId="672A6659" w14:textId="77777777">
                    <w:pPr>
                      <w:jc w:val="right"/>
                      <w:rPr>
                        <w:rFonts w:ascii="Source Sans Pro Light" w:hAnsi="Source Sans Pro Light"/>
                        <w:b/>
                        <w:lang w:val="de-DE"/>
                      </w:rPr>
                    </w:pPr>
                  </w:p>
                </w:txbxContent>
              </v:textbox>
              <w10:wrap type="square"/>
            </v:shape>
          </w:pict>
        </mc:Fallback>
      </mc:AlternateContent>
    </w:r>
    <w:r w:rsidR="002523D7">
      <w:rPr>
        <w:rFonts w:ascii="Arial" w:hAnsi="Arial" w:cs="Arial"/>
        <w:color w:val="1D365F"/>
        <w:sz w:val="16"/>
        <w:szCs w:val="16"/>
      </w:rPr>
      <w:tab/>
    </w:r>
  </w:p>
  <w:p w:rsidR="008A6D52" w:rsidP="00081CA7" w:rsidRDefault="008A6D52" w14:paraId="33CB8867" w14:textId="77777777">
    <w:pPr>
      <w:pStyle w:val="Header"/>
      <w:tabs>
        <w:tab w:val="clear" w:pos="9026"/>
      </w:tabs>
      <w:ind w:left="-142" w:firstLine="142"/>
      <w:rPr>
        <w:rFonts w:ascii="Arial" w:hAnsi="Arial" w:cs="Arial"/>
        <w:color w:val="1D365F"/>
        <w:sz w:val="16"/>
        <w:szCs w:val="16"/>
      </w:rPr>
    </w:pPr>
  </w:p>
  <w:p w:rsidRPr="002E2684" w:rsidR="00E265C0" w:rsidP="00081CA7" w:rsidRDefault="002523D7" w14:paraId="33CB8868" w14:textId="7A578A40">
    <w:pPr>
      <w:pStyle w:val="Header"/>
      <w:ind w:left="-142" w:right="403" w:firstLine="142"/>
      <w:rPr>
        <w:color w:val="808080" w:themeColor="background1" w:themeShade="80"/>
        <w:sz w:val="16"/>
        <w:szCs w:val="16"/>
      </w:rPr>
    </w:pPr>
    <w:r>
      <w:rPr>
        <w:rFonts w:ascii="Arial" w:hAnsi="Arial" w:cs="Arial"/>
        <w:color w:val="1D365F"/>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3F0" w:rsidRDefault="002273F0" w14:paraId="5D368C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6D5"/>
    <w:multiLevelType w:val="hybridMultilevel"/>
    <w:tmpl w:val="997808E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F776F3A"/>
    <w:multiLevelType w:val="multilevel"/>
    <w:tmpl w:val="9CE22A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FC5941"/>
    <w:multiLevelType w:val="hybridMultilevel"/>
    <w:tmpl w:val="AAFC10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AB42BD8"/>
    <w:multiLevelType w:val="multilevel"/>
    <w:tmpl w:val="74C04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E91302"/>
    <w:multiLevelType w:val="hybridMultilevel"/>
    <w:tmpl w:val="D41254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DAA47AA"/>
    <w:multiLevelType w:val="hybridMultilevel"/>
    <w:tmpl w:val="1A40552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DB84CC9"/>
    <w:multiLevelType w:val="multilevel"/>
    <w:tmpl w:val="104207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5132A"/>
    <w:multiLevelType w:val="hybridMultilevel"/>
    <w:tmpl w:val="ECB6A1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22920209"/>
    <w:multiLevelType w:val="hybridMultilevel"/>
    <w:tmpl w:val="83B40C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6D1403"/>
    <w:multiLevelType w:val="multilevel"/>
    <w:tmpl w:val="CF64E5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2F2F02"/>
    <w:multiLevelType w:val="multilevel"/>
    <w:tmpl w:val="3AC29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7731C"/>
    <w:multiLevelType w:val="hybridMultilevel"/>
    <w:tmpl w:val="AEB01A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3E2EB2"/>
    <w:multiLevelType w:val="hybridMultilevel"/>
    <w:tmpl w:val="2B4A312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BB2761E"/>
    <w:multiLevelType w:val="hybridMultilevel"/>
    <w:tmpl w:val="6624D776"/>
    <w:lvl w:ilvl="0" w:tplc="629ED66E">
      <w:start w:val="1"/>
      <w:numFmt w:val="bullet"/>
      <w:lvlText w:val=""/>
      <w:lvlJc w:val="left"/>
      <w:pPr>
        <w:tabs>
          <w:tab w:val="num" w:pos="288"/>
        </w:tabs>
        <w:ind w:left="288" w:hanging="288"/>
      </w:pPr>
      <w:rPr>
        <w:rFonts w:hint="default" w:ascii="Wingdings" w:hAnsi="Wingdings"/>
      </w:rPr>
    </w:lvl>
    <w:lvl w:ilvl="1" w:tplc="04090001">
      <w:start w:val="1"/>
      <w:numFmt w:val="bullet"/>
      <w:lvlText w:val=""/>
      <w:lvlJc w:val="left"/>
      <w:pPr>
        <w:tabs>
          <w:tab w:val="num" w:pos="864"/>
        </w:tabs>
        <w:ind w:left="864" w:hanging="360"/>
      </w:pPr>
      <w:rPr>
        <w:rFonts w:hint="default" w:ascii="Symbol" w:hAnsi="Symbol"/>
      </w:rPr>
    </w:lvl>
    <w:lvl w:ilvl="2" w:tplc="04090005">
      <w:start w:val="1"/>
      <w:numFmt w:val="bullet"/>
      <w:lvlText w:val=""/>
      <w:lvlJc w:val="left"/>
      <w:pPr>
        <w:tabs>
          <w:tab w:val="num" w:pos="1584"/>
        </w:tabs>
        <w:ind w:left="1584" w:hanging="360"/>
      </w:pPr>
      <w:rPr>
        <w:rFonts w:hint="default" w:ascii="Wingdings" w:hAnsi="Wingdings"/>
      </w:rPr>
    </w:lvl>
    <w:lvl w:ilvl="3" w:tplc="04090001">
      <w:start w:val="1"/>
      <w:numFmt w:val="bullet"/>
      <w:lvlText w:val=""/>
      <w:lvlJc w:val="left"/>
      <w:pPr>
        <w:tabs>
          <w:tab w:val="num" w:pos="2304"/>
        </w:tabs>
        <w:ind w:left="2304" w:hanging="360"/>
      </w:pPr>
      <w:rPr>
        <w:rFonts w:hint="default" w:ascii="Symbol" w:hAnsi="Symbol"/>
      </w:rPr>
    </w:lvl>
    <w:lvl w:ilvl="4" w:tplc="04090003" w:tentative="1">
      <w:start w:val="1"/>
      <w:numFmt w:val="bullet"/>
      <w:lvlText w:val="o"/>
      <w:lvlJc w:val="left"/>
      <w:pPr>
        <w:tabs>
          <w:tab w:val="num" w:pos="3024"/>
        </w:tabs>
        <w:ind w:left="3024" w:hanging="360"/>
      </w:pPr>
      <w:rPr>
        <w:rFonts w:hint="default" w:ascii="Courier New" w:hAnsi="Courier New" w:cs="Courier New"/>
      </w:rPr>
    </w:lvl>
    <w:lvl w:ilvl="5" w:tplc="04090005" w:tentative="1">
      <w:start w:val="1"/>
      <w:numFmt w:val="bullet"/>
      <w:lvlText w:val=""/>
      <w:lvlJc w:val="left"/>
      <w:pPr>
        <w:tabs>
          <w:tab w:val="num" w:pos="3744"/>
        </w:tabs>
        <w:ind w:left="3744" w:hanging="360"/>
      </w:pPr>
      <w:rPr>
        <w:rFonts w:hint="default" w:ascii="Wingdings" w:hAnsi="Wingdings"/>
      </w:rPr>
    </w:lvl>
    <w:lvl w:ilvl="6" w:tplc="04090001" w:tentative="1">
      <w:start w:val="1"/>
      <w:numFmt w:val="bullet"/>
      <w:lvlText w:val=""/>
      <w:lvlJc w:val="left"/>
      <w:pPr>
        <w:tabs>
          <w:tab w:val="num" w:pos="4464"/>
        </w:tabs>
        <w:ind w:left="4464" w:hanging="360"/>
      </w:pPr>
      <w:rPr>
        <w:rFonts w:hint="default" w:ascii="Symbol" w:hAnsi="Symbol"/>
      </w:rPr>
    </w:lvl>
    <w:lvl w:ilvl="7" w:tplc="04090003" w:tentative="1">
      <w:start w:val="1"/>
      <w:numFmt w:val="bullet"/>
      <w:lvlText w:val="o"/>
      <w:lvlJc w:val="left"/>
      <w:pPr>
        <w:tabs>
          <w:tab w:val="num" w:pos="5184"/>
        </w:tabs>
        <w:ind w:left="5184" w:hanging="360"/>
      </w:pPr>
      <w:rPr>
        <w:rFonts w:hint="default" w:ascii="Courier New" w:hAnsi="Courier New" w:cs="Courier New"/>
      </w:rPr>
    </w:lvl>
    <w:lvl w:ilvl="8" w:tplc="04090005" w:tentative="1">
      <w:start w:val="1"/>
      <w:numFmt w:val="bullet"/>
      <w:lvlText w:val=""/>
      <w:lvlJc w:val="left"/>
      <w:pPr>
        <w:tabs>
          <w:tab w:val="num" w:pos="5904"/>
        </w:tabs>
        <w:ind w:left="5904" w:hanging="360"/>
      </w:pPr>
      <w:rPr>
        <w:rFonts w:hint="default" w:ascii="Wingdings" w:hAnsi="Wingdings"/>
      </w:rPr>
    </w:lvl>
  </w:abstractNum>
  <w:abstractNum w:abstractNumId="14" w15:restartNumberingAfterBreak="0">
    <w:nsid w:val="2D3B68F9"/>
    <w:multiLevelType w:val="hybridMultilevel"/>
    <w:tmpl w:val="A6440E92"/>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2F9071BE"/>
    <w:multiLevelType w:val="hybridMultilevel"/>
    <w:tmpl w:val="C33099F8"/>
    <w:lvl w:ilvl="0" w:tplc="629ED66E">
      <w:start w:val="1"/>
      <w:numFmt w:val="bullet"/>
      <w:lvlText w:val=""/>
      <w:lvlJc w:val="left"/>
      <w:pPr>
        <w:tabs>
          <w:tab w:val="num" w:pos="288"/>
        </w:tabs>
        <w:ind w:left="288" w:hanging="288"/>
      </w:pPr>
      <w:rPr>
        <w:rFonts w:hint="default" w:ascii="Wingdings" w:hAnsi="Wingdings"/>
      </w:rPr>
    </w:lvl>
    <w:lvl w:ilvl="1" w:tplc="04090003">
      <w:start w:val="1"/>
      <w:numFmt w:val="bullet"/>
      <w:lvlText w:val="o"/>
      <w:lvlJc w:val="left"/>
      <w:pPr>
        <w:tabs>
          <w:tab w:val="num" w:pos="864"/>
        </w:tabs>
        <w:ind w:left="864" w:hanging="360"/>
      </w:pPr>
      <w:rPr>
        <w:rFonts w:hint="default" w:ascii="Courier New" w:hAnsi="Courier New" w:cs="Courier New"/>
      </w:rPr>
    </w:lvl>
    <w:lvl w:ilvl="2" w:tplc="04090005">
      <w:start w:val="1"/>
      <w:numFmt w:val="bullet"/>
      <w:lvlText w:val=""/>
      <w:lvlJc w:val="left"/>
      <w:pPr>
        <w:tabs>
          <w:tab w:val="num" w:pos="1584"/>
        </w:tabs>
        <w:ind w:left="1584" w:hanging="360"/>
      </w:pPr>
      <w:rPr>
        <w:rFonts w:hint="default" w:ascii="Wingdings" w:hAnsi="Wingdings"/>
      </w:rPr>
    </w:lvl>
    <w:lvl w:ilvl="3" w:tplc="04090001">
      <w:start w:val="1"/>
      <w:numFmt w:val="bullet"/>
      <w:lvlText w:val=""/>
      <w:lvlJc w:val="left"/>
      <w:pPr>
        <w:tabs>
          <w:tab w:val="num" w:pos="2304"/>
        </w:tabs>
        <w:ind w:left="2304" w:hanging="360"/>
      </w:pPr>
      <w:rPr>
        <w:rFonts w:hint="default" w:ascii="Symbol" w:hAnsi="Symbol"/>
      </w:rPr>
    </w:lvl>
    <w:lvl w:ilvl="4" w:tplc="04090003" w:tentative="1">
      <w:start w:val="1"/>
      <w:numFmt w:val="bullet"/>
      <w:lvlText w:val="o"/>
      <w:lvlJc w:val="left"/>
      <w:pPr>
        <w:tabs>
          <w:tab w:val="num" w:pos="3024"/>
        </w:tabs>
        <w:ind w:left="3024" w:hanging="360"/>
      </w:pPr>
      <w:rPr>
        <w:rFonts w:hint="default" w:ascii="Courier New" w:hAnsi="Courier New" w:cs="Courier New"/>
      </w:rPr>
    </w:lvl>
    <w:lvl w:ilvl="5" w:tplc="04090005" w:tentative="1">
      <w:start w:val="1"/>
      <w:numFmt w:val="bullet"/>
      <w:lvlText w:val=""/>
      <w:lvlJc w:val="left"/>
      <w:pPr>
        <w:tabs>
          <w:tab w:val="num" w:pos="3744"/>
        </w:tabs>
        <w:ind w:left="3744" w:hanging="360"/>
      </w:pPr>
      <w:rPr>
        <w:rFonts w:hint="default" w:ascii="Wingdings" w:hAnsi="Wingdings"/>
      </w:rPr>
    </w:lvl>
    <w:lvl w:ilvl="6" w:tplc="04090001" w:tentative="1">
      <w:start w:val="1"/>
      <w:numFmt w:val="bullet"/>
      <w:lvlText w:val=""/>
      <w:lvlJc w:val="left"/>
      <w:pPr>
        <w:tabs>
          <w:tab w:val="num" w:pos="4464"/>
        </w:tabs>
        <w:ind w:left="4464" w:hanging="360"/>
      </w:pPr>
      <w:rPr>
        <w:rFonts w:hint="default" w:ascii="Symbol" w:hAnsi="Symbol"/>
      </w:rPr>
    </w:lvl>
    <w:lvl w:ilvl="7" w:tplc="04090003" w:tentative="1">
      <w:start w:val="1"/>
      <w:numFmt w:val="bullet"/>
      <w:lvlText w:val="o"/>
      <w:lvlJc w:val="left"/>
      <w:pPr>
        <w:tabs>
          <w:tab w:val="num" w:pos="5184"/>
        </w:tabs>
        <w:ind w:left="5184" w:hanging="360"/>
      </w:pPr>
      <w:rPr>
        <w:rFonts w:hint="default" w:ascii="Courier New" w:hAnsi="Courier New" w:cs="Courier New"/>
      </w:rPr>
    </w:lvl>
    <w:lvl w:ilvl="8" w:tplc="04090005" w:tentative="1">
      <w:start w:val="1"/>
      <w:numFmt w:val="bullet"/>
      <w:lvlText w:val=""/>
      <w:lvlJc w:val="left"/>
      <w:pPr>
        <w:tabs>
          <w:tab w:val="num" w:pos="5904"/>
        </w:tabs>
        <w:ind w:left="5904" w:hanging="360"/>
      </w:pPr>
      <w:rPr>
        <w:rFonts w:hint="default" w:ascii="Wingdings" w:hAnsi="Wingdings"/>
      </w:rPr>
    </w:lvl>
  </w:abstractNum>
  <w:abstractNum w:abstractNumId="16" w15:restartNumberingAfterBreak="0">
    <w:nsid w:val="32326BC9"/>
    <w:multiLevelType w:val="multilevel"/>
    <w:tmpl w:val="7458EE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8EA15F0"/>
    <w:multiLevelType w:val="hybridMultilevel"/>
    <w:tmpl w:val="9B9ACB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D7E0DFF"/>
    <w:multiLevelType w:val="hybridMultilevel"/>
    <w:tmpl w:val="69C294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E81382D"/>
    <w:multiLevelType w:val="hybridMultilevel"/>
    <w:tmpl w:val="A444341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60D46E30"/>
    <w:multiLevelType w:val="hybridMultilevel"/>
    <w:tmpl w:val="D8500D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683765B1"/>
    <w:multiLevelType w:val="hybridMultilevel"/>
    <w:tmpl w:val="C2360242"/>
    <w:lvl w:ilvl="0" w:tplc="08090001">
      <w:start w:val="1"/>
      <w:numFmt w:val="bullet"/>
      <w:lvlText w:val=""/>
      <w:lvlJc w:val="left"/>
      <w:pPr>
        <w:ind w:left="1725" w:hanging="360"/>
      </w:pPr>
      <w:rPr>
        <w:rFonts w:hint="default" w:ascii="Symbol" w:hAnsi="Symbol"/>
      </w:rPr>
    </w:lvl>
    <w:lvl w:ilvl="1" w:tplc="08090003" w:tentative="1">
      <w:start w:val="1"/>
      <w:numFmt w:val="bullet"/>
      <w:lvlText w:val="o"/>
      <w:lvlJc w:val="left"/>
      <w:pPr>
        <w:ind w:left="2445" w:hanging="360"/>
      </w:pPr>
      <w:rPr>
        <w:rFonts w:hint="default" w:ascii="Courier New" w:hAnsi="Courier New" w:cs="Courier New"/>
      </w:rPr>
    </w:lvl>
    <w:lvl w:ilvl="2" w:tplc="08090005" w:tentative="1">
      <w:start w:val="1"/>
      <w:numFmt w:val="bullet"/>
      <w:lvlText w:val=""/>
      <w:lvlJc w:val="left"/>
      <w:pPr>
        <w:ind w:left="3165" w:hanging="360"/>
      </w:pPr>
      <w:rPr>
        <w:rFonts w:hint="default" w:ascii="Wingdings" w:hAnsi="Wingdings"/>
      </w:rPr>
    </w:lvl>
    <w:lvl w:ilvl="3" w:tplc="08090001" w:tentative="1">
      <w:start w:val="1"/>
      <w:numFmt w:val="bullet"/>
      <w:lvlText w:val=""/>
      <w:lvlJc w:val="left"/>
      <w:pPr>
        <w:ind w:left="3885" w:hanging="360"/>
      </w:pPr>
      <w:rPr>
        <w:rFonts w:hint="default" w:ascii="Symbol" w:hAnsi="Symbol"/>
      </w:rPr>
    </w:lvl>
    <w:lvl w:ilvl="4" w:tplc="08090003" w:tentative="1">
      <w:start w:val="1"/>
      <w:numFmt w:val="bullet"/>
      <w:lvlText w:val="o"/>
      <w:lvlJc w:val="left"/>
      <w:pPr>
        <w:ind w:left="4605" w:hanging="360"/>
      </w:pPr>
      <w:rPr>
        <w:rFonts w:hint="default" w:ascii="Courier New" w:hAnsi="Courier New" w:cs="Courier New"/>
      </w:rPr>
    </w:lvl>
    <w:lvl w:ilvl="5" w:tplc="08090005" w:tentative="1">
      <w:start w:val="1"/>
      <w:numFmt w:val="bullet"/>
      <w:lvlText w:val=""/>
      <w:lvlJc w:val="left"/>
      <w:pPr>
        <w:ind w:left="5325" w:hanging="360"/>
      </w:pPr>
      <w:rPr>
        <w:rFonts w:hint="default" w:ascii="Wingdings" w:hAnsi="Wingdings"/>
      </w:rPr>
    </w:lvl>
    <w:lvl w:ilvl="6" w:tplc="08090001" w:tentative="1">
      <w:start w:val="1"/>
      <w:numFmt w:val="bullet"/>
      <w:lvlText w:val=""/>
      <w:lvlJc w:val="left"/>
      <w:pPr>
        <w:ind w:left="6045" w:hanging="360"/>
      </w:pPr>
      <w:rPr>
        <w:rFonts w:hint="default" w:ascii="Symbol" w:hAnsi="Symbol"/>
      </w:rPr>
    </w:lvl>
    <w:lvl w:ilvl="7" w:tplc="08090003" w:tentative="1">
      <w:start w:val="1"/>
      <w:numFmt w:val="bullet"/>
      <w:lvlText w:val="o"/>
      <w:lvlJc w:val="left"/>
      <w:pPr>
        <w:ind w:left="6765" w:hanging="360"/>
      </w:pPr>
      <w:rPr>
        <w:rFonts w:hint="default" w:ascii="Courier New" w:hAnsi="Courier New" w:cs="Courier New"/>
      </w:rPr>
    </w:lvl>
    <w:lvl w:ilvl="8" w:tplc="08090005" w:tentative="1">
      <w:start w:val="1"/>
      <w:numFmt w:val="bullet"/>
      <w:lvlText w:val=""/>
      <w:lvlJc w:val="left"/>
      <w:pPr>
        <w:ind w:left="7485" w:hanging="360"/>
      </w:pPr>
      <w:rPr>
        <w:rFonts w:hint="default" w:ascii="Wingdings" w:hAnsi="Wingdings"/>
      </w:rPr>
    </w:lvl>
  </w:abstractNum>
  <w:abstractNum w:abstractNumId="22" w15:restartNumberingAfterBreak="0">
    <w:nsid w:val="695F3384"/>
    <w:multiLevelType w:val="hybridMultilevel"/>
    <w:tmpl w:val="F49ED484"/>
    <w:lvl w:ilvl="0" w:tplc="562EADE0">
      <w:start w:val="1"/>
      <w:numFmt w:val="decimal"/>
      <w:lvlText w:val="%1."/>
      <w:lvlJc w:val="left"/>
      <w:pPr>
        <w:ind w:left="720" w:hanging="360"/>
      </w:pPr>
      <w:rPr>
        <w:rFonts w:ascii="PTSans" w:hAnsi="PTSans" w:eastAsia="Times New Roman"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9A0B65"/>
    <w:multiLevelType w:val="multilevel"/>
    <w:tmpl w:val="A9D61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E473F1"/>
    <w:multiLevelType w:val="hybridMultilevel"/>
    <w:tmpl w:val="6E82FE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E02055A"/>
    <w:multiLevelType w:val="hybridMultilevel"/>
    <w:tmpl w:val="FB5A5D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0D32D64"/>
    <w:multiLevelType w:val="hybridMultilevel"/>
    <w:tmpl w:val="143E00A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767960F3"/>
    <w:multiLevelType w:val="hybridMultilevel"/>
    <w:tmpl w:val="1FF4398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8" w15:restartNumberingAfterBreak="0">
    <w:nsid w:val="7FC62B0A"/>
    <w:multiLevelType w:val="hybridMultilevel"/>
    <w:tmpl w:val="8DCAFCB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4"/>
  </w:num>
  <w:num w:numId="2">
    <w:abstractNumId w:val="7"/>
  </w:num>
  <w:num w:numId="3">
    <w:abstractNumId w:val="26"/>
  </w:num>
  <w:num w:numId="4">
    <w:abstractNumId w:val="28"/>
  </w:num>
  <w:num w:numId="5">
    <w:abstractNumId w:val="2"/>
  </w:num>
  <w:num w:numId="6">
    <w:abstractNumId w:val="18"/>
  </w:num>
  <w:num w:numId="7">
    <w:abstractNumId w:val="11"/>
  </w:num>
  <w:num w:numId="8">
    <w:abstractNumId w:val="24"/>
  </w:num>
  <w:num w:numId="9">
    <w:abstractNumId w:val="0"/>
  </w:num>
  <w:num w:numId="10">
    <w:abstractNumId w:val="22"/>
  </w:num>
  <w:num w:numId="11">
    <w:abstractNumId w:val="8"/>
  </w:num>
  <w:num w:numId="12">
    <w:abstractNumId w:val="15"/>
  </w:num>
  <w:num w:numId="13">
    <w:abstractNumId w:val="13"/>
  </w:num>
  <w:num w:numId="14">
    <w:abstractNumId w:val="27"/>
  </w:num>
  <w:num w:numId="15">
    <w:abstractNumId w:val="19"/>
  </w:num>
  <w:num w:numId="16">
    <w:abstractNumId w:val="12"/>
  </w:num>
  <w:num w:numId="17">
    <w:abstractNumId w:val="5"/>
  </w:num>
  <w:num w:numId="18">
    <w:abstractNumId w:val="4"/>
  </w:num>
  <w:num w:numId="19">
    <w:abstractNumId w:val="17"/>
  </w:num>
  <w:num w:numId="20">
    <w:abstractNumId w:val="25"/>
  </w:num>
  <w:num w:numId="21">
    <w:abstractNumId w:val="20"/>
  </w:num>
  <w:num w:numId="22">
    <w:abstractNumId w:val="3"/>
  </w:num>
  <w:num w:numId="23">
    <w:abstractNumId w:val="16"/>
  </w:num>
  <w:num w:numId="24">
    <w:abstractNumId w:val="10"/>
  </w:num>
  <w:num w:numId="25">
    <w:abstractNumId w:val="23"/>
  </w:num>
  <w:num w:numId="26">
    <w:abstractNumId w:val="9"/>
  </w:num>
  <w:num w:numId="27">
    <w:abstractNumId w:val="6"/>
  </w:num>
  <w:num w:numId="28">
    <w:abstractNumId w:val="1"/>
  </w:num>
  <w:num w:numId="29">
    <w:abstractNumId w:val="2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5"/>
  <w:displayBackgroundShape/>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07"/>
    <w:rsid w:val="00013FC4"/>
    <w:rsid w:val="0001600F"/>
    <w:rsid w:val="000171D4"/>
    <w:rsid w:val="000257C1"/>
    <w:rsid w:val="00037679"/>
    <w:rsid w:val="00044625"/>
    <w:rsid w:val="00050277"/>
    <w:rsid w:val="00052B25"/>
    <w:rsid w:val="00052D69"/>
    <w:rsid w:val="00054E2B"/>
    <w:rsid w:val="00081CA7"/>
    <w:rsid w:val="000B7482"/>
    <w:rsid w:val="000D4501"/>
    <w:rsid w:val="000F5E28"/>
    <w:rsid w:val="00100062"/>
    <w:rsid w:val="00120104"/>
    <w:rsid w:val="001352C8"/>
    <w:rsid w:val="00153C72"/>
    <w:rsid w:val="0015468A"/>
    <w:rsid w:val="00156D2B"/>
    <w:rsid w:val="00173552"/>
    <w:rsid w:val="00194408"/>
    <w:rsid w:val="002273F0"/>
    <w:rsid w:val="0024396E"/>
    <w:rsid w:val="00251C4A"/>
    <w:rsid w:val="002523D7"/>
    <w:rsid w:val="002611E1"/>
    <w:rsid w:val="00265BDC"/>
    <w:rsid w:val="00286BF8"/>
    <w:rsid w:val="002A70BA"/>
    <w:rsid w:val="002A7CE5"/>
    <w:rsid w:val="002C5127"/>
    <w:rsid w:val="002E2684"/>
    <w:rsid w:val="002F6595"/>
    <w:rsid w:val="003009DE"/>
    <w:rsid w:val="0030484B"/>
    <w:rsid w:val="00305C4C"/>
    <w:rsid w:val="00325413"/>
    <w:rsid w:val="00327156"/>
    <w:rsid w:val="003376A0"/>
    <w:rsid w:val="00343CB3"/>
    <w:rsid w:val="00372857"/>
    <w:rsid w:val="0039037F"/>
    <w:rsid w:val="00397719"/>
    <w:rsid w:val="003A08C9"/>
    <w:rsid w:val="003A3C38"/>
    <w:rsid w:val="003B1BB4"/>
    <w:rsid w:val="003B2053"/>
    <w:rsid w:val="003C3353"/>
    <w:rsid w:val="003C388B"/>
    <w:rsid w:val="003C7B74"/>
    <w:rsid w:val="003D599D"/>
    <w:rsid w:val="003F02C4"/>
    <w:rsid w:val="0040166A"/>
    <w:rsid w:val="00402996"/>
    <w:rsid w:val="004254C3"/>
    <w:rsid w:val="00431E04"/>
    <w:rsid w:val="00446B28"/>
    <w:rsid w:val="004A6DDC"/>
    <w:rsid w:val="004C3F5F"/>
    <w:rsid w:val="004C5DC8"/>
    <w:rsid w:val="004E032E"/>
    <w:rsid w:val="004E26DD"/>
    <w:rsid w:val="004E47F7"/>
    <w:rsid w:val="004F6A65"/>
    <w:rsid w:val="00517E34"/>
    <w:rsid w:val="00526ED3"/>
    <w:rsid w:val="0054122C"/>
    <w:rsid w:val="00552A18"/>
    <w:rsid w:val="00555A22"/>
    <w:rsid w:val="005750A4"/>
    <w:rsid w:val="0058492D"/>
    <w:rsid w:val="00592CDE"/>
    <w:rsid w:val="00593932"/>
    <w:rsid w:val="005B0053"/>
    <w:rsid w:val="005C6309"/>
    <w:rsid w:val="005E267F"/>
    <w:rsid w:val="005E298B"/>
    <w:rsid w:val="005E77FA"/>
    <w:rsid w:val="00625091"/>
    <w:rsid w:val="00625158"/>
    <w:rsid w:val="006364D3"/>
    <w:rsid w:val="00642959"/>
    <w:rsid w:val="00666E6F"/>
    <w:rsid w:val="00673B20"/>
    <w:rsid w:val="00681ED0"/>
    <w:rsid w:val="006B41E5"/>
    <w:rsid w:val="006B45F7"/>
    <w:rsid w:val="006B4D6D"/>
    <w:rsid w:val="006E4155"/>
    <w:rsid w:val="006F7052"/>
    <w:rsid w:val="00711A42"/>
    <w:rsid w:val="0074796E"/>
    <w:rsid w:val="00747A04"/>
    <w:rsid w:val="00747B55"/>
    <w:rsid w:val="0075471B"/>
    <w:rsid w:val="007638DC"/>
    <w:rsid w:val="007B5CD9"/>
    <w:rsid w:val="007E018E"/>
    <w:rsid w:val="007E1F57"/>
    <w:rsid w:val="007E3108"/>
    <w:rsid w:val="007E32B5"/>
    <w:rsid w:val="007E4897"/>
    <w:rsid w:val="007F63F8"/>
    <w:rsid w:val="00835473"/>
    <w:rsid w:val="00836A59"/>
    <w:rsid w:val="00860528"/>
    <w:rsid w:val="00862CD1"/>
    <w:rsid w:val="00884D28"/>
    <w:rsid w:val="00892422"/>
    <w:rsid w:val="008A6D52"/>
    <w:rsid w:val="008B36B7"/>
    <w:rsid w:val="008C7FB4"/>
    <w:rsid w:val="008D22BB"/>
    <w:rsid w:val="008D316A"/>
    <w:rsid w:val="008E24D4"/>
    <w:rsid w:val="009019BE"/>
    <w:rsid w:val="009212BE"/>
    <w:rsid w:val="00923A9D"/>
    <w:rsid w:val="00930B13"/>
    <w:rsid w:val="009315BF"/>
    <w:rsid w:val="00945906"/>
    <w:rsid w:val="0094640D"/>
    <w:rsid w:val="00975E3B"/>
    <w:rsid w:val="00985D3D"/>
    <w:rsid w:val="00993B7F"/>
    <w:rsid w:val="009A2DA9"/>
    <w:rsid w:val="009B35F8"/>
    <w:rsid w:val="009D4AB3"/>
    <w:rsid w:val="009D617C"/>
    <w:rsid w:val="009E647E"/>
    <w:rsid w:val="00A32260"/>
    <w:rsid w:val="00A47196"/>
    <w:rsid w:val="00A526E3"/>
    <w:rsid w:val="00A552D1"/>
    <w:rsid w:val="00A66CCC"/>
    <w:rsid w:val="00A7748F"/>
    <w:rsid w:val="00AB0DD9"/>
    <w:rsid w:val="00AB21A2"/>
    <w:rsid w:val="00AB418E"/>
    <w:rsid w:val="00AC7DBA"/>
    <w:rsid w:val="00AF580A"/>
    <w:rsid w:val="00B05CB2"/>
    <w:rsid w:val="00B226BC"/>
    <w:rsid w:val="00B35D9A"/>
    <w:rsid w:val="00B369B1"/>
    <w:rsid w:val="00B44781"/>
    <w:rsid w:val="00B6203B"/>
    <w:rsid w:val="00B65AC4"/>
    <w:rsid w:val="00B77429"/>
    <w:rsid w:val="00B81085"/>
    <w:rsid w:val="00BE3A20"/>
    <w:rsid w:val="00C12438"/>
    <w:rsid w:val="00C23033"/>
    <w:rsid w:val="00C44773"/>
    <w:rsid w:val="00C67406"/>
    <w:rsid w:val="00C75D01"/>
    <w:rsid w:val="00CC0BA9"/>
    <w:rsid w:val="00CC10B5"/>
    <w:rsid w:val="00CC222B"/>
    <w:rsid w:val="00CE664E"/>
    <w:rsid w:val="00D10D19"/>
    <w:rsid w:val="00D16580"/>
    <w:rsid w:val="00D2024C"/>
    <w:rsid w:val="00D21654"/>
    <w:rsid w:val="00D26D0A"/>
    <w:rsid w:val="00D44F39"/>
    <w:rsid w:val="00D51248"/>
    <w:rsid w:val="00D6153A"/>
    <w:rsid w:val="00D653C1"/>
    <w:rsid w:val="00D849A9"/>
    <w:rsid w:val="00DA45FB"/>
    <w:rsid w:val="00DB4A9D"/>
    <w:rsid w:val="00DC1A96"/>
    <w:rsid w:val="00DC5B39"/>
    <w:rsid w:val="00E00F2D"/>
    <w:rsid w:val="00E079E9"/>
    <w:rsid w:val="00E127C4"/>
    <w:rsid w:val="00E15364"/>
    <w:rsid w:val="00E25A3C"/>
    <w:rsid w:val="00E265C0"/>
    <w:rsid w:val="00E31D1A"/>
    <w:rsid w:val="00E43B41"/>
    <w:rsid w:val="00E83F62"/>
    <w:rsid w:val="00EB2B93"/>
    <w:rsid w:val="00EB594E"/>
    <w:rsid w:val="00EB600F"/>
    <w:rsid w:val="00EE1F0A"/>
    <w:rsid w:val="00EF0192"/>
    <w:rsid w:val="00F25CFC"/>
    <w:rsid w:val="00F35BF0"/>
    <w:rsid w:val="00F403F0"/>
    <w:rsid w:val="00F47651"/>
    <w:rsid w:val="00F55195"/>
    <w:rsid w:val="00F971F4"/>
    <w:rsid w:val="00FA047F"/>
    <w:rsid w:val="00FB0A95"/>
    <w:rsid w:val="00FE1CA5"/>
    <w:rsid w:val="00FE3B1D"/>
    <w:rsid w:val="00FE4CE4"/>
    <w:rsid w:val="00FF07A8"/>
    <w:rsid w:val="00FF1007"/>
    <w:rsid w:val="02718483"/>
    <w:rsid w:val="0D58E355"/>
    <w:rsid w:val="11FC978B"/>
    <w:rsid w:val="3A9E9D9B"/>
    <w:rsid w:val="3C6C23A2"/>
    <w:rsid w:val="56386C4B"/>
    <w:rsid w:val="57D8CF38"/>
    <w:rsid w:val="5EEEF466"/>
    <w:rsid w:val="64034964"/>
    <w:rsid w:val="64AE695A"/>
    <w:rsid w:val="6A5546D4"/>
    <w:rsid w:val="6FFF948D"/>
    <w:rsid w:val="7A55EC67"/>
    <w:rsid w:val="7C386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B8861"/>
  <w15:docId w15:val="{6511D606-BA0E-49F5-8FFF-D89D9D95A8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32260"/>
    <w:rPr>
      <w:color w:val="212120"/>
      <w:kern w:val="28"/>
      <w:lang w:eastAsia="en-US"/>
    </w:rPr>
  </w:style>
  <w:style w:type="paragraph" w:styleId="Heading1">
    <w:name w:val="heading 1"/>
    <w:basedOn w:val="Normal"/>
    <w:next w:val="Normal"/>
    <w:link w:val="Heading1Char"/>
    <w:qFormat/>
    <w:rsid w:val="00CC10B5"/>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B6203B"/>
    <w:rPr>
      <w:rFonts w:ascii="Tahoma" w:hAnsi="Tahoma" w:cs="Tahoma"/>
      <w:sz w:val="16"/>
      <w:szCs w:val="16"/>
    </w:rPr>
  </w:style>
  <w:style w:type="character" w:styleId="BalloonTextChar" w:customStyle="1">
    <w:name w:val="Balloon Text Char"/>
    <w:basedOn w:val="DefaultParagraphFont"/>
    <w:link w:val="BalloonText"/>
    <w:rsid w:val="00B6203B"/>
    <w:rPr>
      <w:rFonts w:ascii="Tahoma" w:hAnsi="Tahoma" w:cs="Tahoma"/>
      <w:color w:val="212120"/>
      <w:kern w:val="28"/>
      <w:sz w:val="16"/>
      <w:szCs w:val="16"/>
      <w:lang w:val="en-US" w:eastAsia="en-US"/>
    </w:rPr>
  </w:style>
  <w:style w:type="paragraph" w:styleId="Header">
    <w:name w:val="header"/>
    <w:basedOn w:val="Normal"/>
    <w:link w:val="HeaderChar"/>
    <w:uiPriority w:val="99"/>
    <w:rsid w:val="00C44773"/>
    <w:pPr>
      <w:tabs>
        <w:tab w:val="center" w:pos="4513"/>
        <w:tab w:val="right" w:pos="9026"/>
      </w:tabs>
    </w:pPr>
  </w:style>
  <w:style w:type="character" w:styleId="HeaderChar" w:customStyle="1">
    <w:name w:val="Header Char"/>
    <w:basedOn w:val="DefaultParagraphFont"/>
    <w:link w:val="Header"/>
    <w:uiPriority w:val="99"/>
    <w:rsid w:val="00C44773"/>
    <w:rPr>
      <w:color w:val="212120"/>
      <w:kern w:val="28"/>
      <w:lang w:val="en-US" w:eastAsia="en-US"/>
    </w:rPr>
  </w:style>
  <w:style w:type="paragraph" w:styleId="Footer">
    <w:name w:val="footer"/>
    <w:basedOn w:val="Normal"/>
    <w:link w:val="FooterChar"/>
    <w:uiPriority w:val="99"/>
    <w:rsid w:val="00C44773"/>
    <w:pPr>
      <w:tabs>
        <w:tab w:val="center" w:pos="4513"/>
        <w:tab w:val="right" w:pos="9026"/>
      </w:tabs>
    </w:pPr>
  </w:style>
  <w:style w:type="character" w:styleId="FooterChar" w:customStyle="1">
    <w:name w:val="Footer Char"/>
    <w:basedOn w:val="DefaultParagraphFont"/>
    <w:link w:val="Footer"/>
    <w:uiPriority w:val="99"/>
    <w:rsid w:val="00C44773"/>
    <w:rPr>
      <w:color w:val="212120"/>
      <w:kern w:val="28"/>
      <w:lang w:val="en-US" w:eastAsia="en-US"/>
    </w:rPr>
  </w:style>
  <w:style w:type="character" w:styleId="apple-converted-space" w:customStyle="1">
    <w:name w:val="apple-converted-space"/>
    <w:basedOn w:val="DefaultParagraphFont"/>
    <w:rsid w:val="00552A18"/>
  </w:style>
  <w:style w:type="character" w:styleId="Hyperlink">
    <w:name w:val="Hyperlink"/>
    <w:basedOn w:val="DefaultParagraphFont"/>
    <w:rsid w:val="00AB418E"/>
    <w:rPr>
      <w:color w:val="0000FF" w:themeColor="hyperlink"/>
      <w:u w:val="single"/>
    </w:rPr>
  </w:style>
  <w:style w:type="character" w:styleId="Heading1Char" w:customStyle="1">
    <w:name w:val="Heading 1 Char"/>
    <w:basedOn w:val="DefaultParagraphFont"/>
    <w:link w:val="Heading1"/>
    <w:rsid w:val="00CC10B5"/>
    <w:rPr>
      <w:rFonts w:asciiTheme="majorHAnsi" w:hAnsiTheme="majorHAnsi" w:eastAsiaTheme="majorEastAsia" w:cstheme="majorBidi"/>
      <w:b/>
      <w:bCs/>
      <w:color w:val="365F91" w:themeColor="accent1" w:themeShade="BF"/>
      <w:kern w:val="28"/>
      <w:sz w:val="28"/>
      <w:szCs w:val="28"/>
      <w:lang w:val="en-US" w:eastAsia="en-US"/>
    </w:rPr>
  </w:style>
  <w:style w:type="character" w:styleId="Emphasis">
    <w:name w:val="Emphasis"/>
    <w:basedOn w:val="DefaultParagraphFont"/>
    <w:qFormat/>
    <w:rsid w:val="00CC10B5"/>
    <w:rPr>
      <w:i/>
      <w:iCs/>
    </w:rPr>
  </w:style>
  <w:style w:type="character" w:styleId="Strong">
    <w:name w:val="Strong"/>
    <w:basedOn w:val="DefaultParagraphFont"/>
    <w:qFormat/>
    <w:rsid w:val="00CC10B5"/>
    <w:rPr>
      <w:b/>
      <w:bCs/>
    </w:rPr>
  </w:style>
  <w:style w:type="paragraph" w:styleId="Subtitle">
    <w:name w:val="Subtitle"/>
    <w:basedOn w:val="Normal"/>
    <w:next w:val="Normal"/>
    <w:link w:val="SubtitleChar"/>
    <w:qFormat/>
    <w:rsid w:val="00CC10B5"/>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rsid w:val="00CC10B5"/>
    <w:rPr>
      <w:rFonts w:asciiTheme="majorHAnsi" w:hAnsiTheme="majorHAnsi" w:eastAsiaTheme="majorEastAsia" w:cstheme="majorBidi"/>
      <w:i/>
      <w:iCs/>
      <w:color w:val="4F81BD" w:themeColor="accent1"/>
      <w:spacing w:val="15"/>
      <w:kern w:val="28"/>
      <w:sz w:val="24"/>
      <w:szCs w:val="24"/>
      <w:lang w:val="en-US" w:eastAsia="en-US"/>
    </w:rPr>
  </w:style>
  <w:style w:type="paragraph" w:styleId="Title">
    <w:name w:val="Title"/>
    <w:basedOn w:val="Normal"/>
    <w:next w:val="Normal"/>
    <w:link w:val="TitleChar"/>
    <w:uiPriority w:val="10"/>
    <w:qFormat/>
    <w:rsid w:val="00CC10B5"/>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sz w:val="52"/>
      <w:szCs w:val="52"/>
    </w:rPr>
  </w:style>
  <w:style w:type="character" w:styleId="TitleChar" w:customStyle="1">
    <w:name w:val="Title Char"/>
    <w:basedOn w:val="DefaultParagraphFont"/>
    <w:link w:val="Title"/>
    <w:uiPriority w:val="10"/>
    <w:rsid w:val="00CC10B5"/>
    <w:rPr>
      <w:rFonts w:asciiTheme="majorHAnsi" w:hAnsiTheme="majorHAnsi" w:eastAsiaTheme="majorEastAsia" w:cstheme="majorBidi"/>
      <w:color w:val="17365D" w:themeColor="text2" w:themeShade="BF"/>
      <w:spacing w:val="5"/>
      <w:kern w:val="28"/>
      <w:sz w:val="52"/>
      <w:szCs w:val="52"/>
      <w:lang w:val="en-US" w:eastAsia="en-US"/>
    </w:rPr>
  </w:style>
  <w:style w:type="paragraph" w:styleId="NoSpacing">
    <w:name w:val="No Spacing"/>
    <w:uiPriority w:val="1"/>
    <w:qFormat/>
    <w:rsid w:val="00CC10B5"/>
    <w:rPr>
      <w:color w:val="212120"/>
      <w:kern w:val="28"/>
      <w:lang w:val="en-US" w:eastAsia="en-US"/>
    </w:rPr>
  </w:style>
  <w:style w:type="character" w:styleId="SubtleEmphasis">
    <w:name w:val="Subtle Emphasis"/>
    <w:basedOn w:val="DefaultParagraphFont"/>
    <w:uiPriority w:val="19"/>
    <w:qFormat/>
    <w:rsid w:val="00CC10B5"/>
    <w:rPr>
      <w:i/>
      <w:iCs/>
      <w:color w:val="808080" w:themeColor="text1" w:themeTint="7F"/>
    </w:rPr>
  </w:style>
  <w:style w:type="character" w:styleId="IntenseEmphasis">
    <w:name w:val="Intense Emphasis"/>
    <w:basedOn w:val="DefaultParagraphFont"/>
    <w:uiPriority w:val="21"/>
    <w:qFormat/>
    <w:rsid w:val="00CC10B5"/>
    <w:rPr>
      <w:b/>
      <w:bCs/>
      <w:i/>
      <w:iCs/>
      <w:color w:val="4F81BD" w:themeColor="accent1"/>
    </w:rPr>
  </w:style>
  <w:style w:type="paragraph" w:styleId="ListParagraph">
    <w:name w:val="List Paragraph"/>
    <w:basedOn w:val="Normal"/>
    <w:uiPriority w:val="34"/>
    <w:qFormat/>
    <w:rsid w:val="00B44781"/>
    <w:pPr>
      <w:ind w:left="720"/>
      <w:contextualSpacing/>
    </w:pPr>
    <w:rPr>
      <w:color w:val="auto"/>
      <w:kern w:val="0"/>
      <w:sz w:val="24"/>
      <w:szCs w:val="24"/>
    </w:rPr>
  </w:style>
  <w:style w:type="paragraph" w:styleId="paragraph" w:customStyle="1">
    <w:name w:val="paragraph"/>
    <w:basedOn w:val="Normal"/>
    <w:rsid w:val="00D21654"/>
    <w:pPr>
      <w:spacing w:before="100" w:beforeAutospacing="1" w:after="100" w:afterAutospacing="1"/>
    </w:pPr>
    <w:rPr>
      <w:color w:val="auto"/>
      <w:kern w:val="0"/>
      <w:sz w:val="24"/>
      <w:szCs w:val="24"/>
      <w:lang w:eastAsia="en-GB"/>
    </w:rPr>
  </w:style>
  <w:style w:type="character" w:styleId="normaltextrun" w:customStyle="1">
    <w:name w:val="normaltextrun"/>
    <w:basedOn w:val="DefaultParagraphFont"/>
    <w:rsid w:val="00D21654"/>
  </w:style>
  <w:style w:type="character" w:styleId="eop" w:customStyle="1">
    <w:name w:val="eop"/>
    <w:basedOn w:val="DefaultParagraphFont"/>
    <w:rsid w:val="00D21654"/>
  </w:style>
  <w:style w:type="character" w:styleId="CommentReference">
    <w:name w:val="annotation reference"/>
    <w:basedOn w:val="DefaultParagraphFont"/>
    <w:semiHidden/>
    <w:unhideWhenUsed/>
    <w:rsid w:val="00FE4CE4"/>
    <w:rPr>
      <w:sz w:val="16"/>
      <w:szCs w:val="16"/>
    </w:rPr>
  </w:style>
  <w:style w:type="paragraph" w:styleId="CommentText">
    <w:name w:val="annotation text"/>
    <w:basedOn w:val="Normal"/>
    <w:link w:val="CommentTextChar"/>
    <w:semiHidden/>
    <w:unhideWhenUsed/>
    <w:rsid w:val="00FE4CE4"/>
  </w:style>
  <w:style w:type="character" w:styleId="CommentTextChar" w:customStyle="1">
    <w:name w:val="Comment Text Char"/>
    <w:basedOn w:val="DefaultParagraphFont"/>
    <w:link w:val="CommentText"/>
    <w:semiHidden/>
    <w:rsid w:val="00FE4CE4"/>
    <w:rPr>
      <w:color w:val="212120"/>
      <w:kern w:val="28"/>
      <w:lang w:eastAsia="en-US"/>
    </w:rPr>
  </w:style>
  <w:style w:type="paragraph" w:styleId="CommentSubject">
    <w:name w:val="annotation subject"/>
    <w:basedOn w:val="CommentText"/>
    <w:next w:val="CommentText"/>
    <w:link w:val="CommentSubjectChar"/>
    <w:semiHidden/>
    <w:unhideWhenUsed/>
    <w:rsid w:val="00FE4CE4"/>
    <w:rPr>
      <w:b/>
      <w:bCs/>
    </w:rPr>
  </w:style>
  <w:style w:type="character" w:styleId="CommentSubjectChar" w:customStyle="1">
    <w:name w:val="Comment Subject Char"/>
    <w:basedOn w:val="CommentTextChar"/>
    <w:link w:val="CommentSubject"/>
    <w:semiHidden/>
    <w:rsid w:val="00FE4CE4"/>
    <w:rPr>
      <w:b/>
      <w:bCs/>
      <w:color w:val="212120"/>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746">
      <w:bodyDiv w:val="1"/>
      <w:marLeft w:val="0"/>
      <w:marRight w:val="0"/>
      <w:marTop w:val="0"/>
      <w:marBottom w:val="0"/>
      <w:divBdr>
        <w:top w:val="none" w:sz="0" w:space="0" w:color="auto"/>
        <w:left w:val="none" w:sz="0" w:space="0" w:color="auto"/>
        <w:bottom w:val="none" w:sz="0" w:space="0" w:color="auto"/>
        <w:right w:val="none" w:sz="0" w:space="0" w:color="auto"/>
      </w:divBdr>
    </w:div>
    <w:div w:id="1128164626">
      <w:bodyDiv w:val="1"/>
      <w:marLeft w:val="0"/>
      <w:marRight w:val="0"/>
      <w:marTop w:val="0"/>
      <w:marBottom w:val="0"/>
      <w:divBdr>
        <w:top w:val="none" w:sz="0" w:space="0" w:color="auto"/>
        <w:left w:val="none" w:sz="0" w:space="0" w:color="auto"/>
        <w:bottom w:val="none" w:sz="0" w:space="0" w:color="auto"/>
        <w:right w:val="none" w:sz="0" w:space="0" w:color="auto"/>
      </w:divBdr>
      <w:divsChild>
        <w:div w:id="318852755">
          <w:marLeft w:val="0"/>
          <w:marRight w:val="0"/>
          <w:marTop w:val="0"/>
          <w:marBottom w:val="0"/>
          <w:divBdr>
            <w:top w:val="none" w:sz="0" w:space="0" w:color="auto"/>
            <w:left w:val="none" w:sz="0" w:space="0" w:color="auto"/>
            <w:bottom w:val="none" w:sz="0" w:space="0" w:color="auto"/>
            <w:right w:val="none" w:sz="0" w:space="0" w:color="auto"/>
          </w:divBdr>
        </w:div>
        <w:div w:id="57017495">
          <w:marLeft w:val="0"/>
          <w:marRight w:val="0"/>
          <w:marTop w:val="0"/>
          <w:marBottom w:val="0"/>
          <w:divBdr>
            <w:top w:val="none" w:sz="0" w:space="0" w:color="auto"/>
            <w:left w:val="none" w:sz="0" w:space="0" w:color="auto"/>
            <w:bottom w:val="none" w:sz="0" w:space="0" w:color="auto"/>
            <w:right w:val="none" w:sz="0" w:space="0" w:color="auto"/>
          </w:divBdr>
        </w:div>
        <w:div w:id="1931280784">
          <w:marLeft w:val="0"/>
          <w:marRight w:val="0"/>
          <w:marTop w:val="0"/>
          <w:marBottom w:val="0"/>
          <w:divBdr>
            <w:top w:val="none" w:sz="0" w:space="0" w:color="auto"/>
            <w:left w:val="none" w:sz="0" w:space="0" w:color="auto"/>
            <w:bottom w:val="none" w:sz="0" w:space="0" w:color="auto"/>
            <w:right w:val="none" w:sz="0" w:space="0" w:color="auto"/>
          </w:divBdr>
        </w:div>
        <w:div w:id="2025400115">
          <w:marLeft w:val="0"/>
          <w:marRight w:val="0"/>
          <w:marTop w:val="0"/>
          <w:marBottom w:val="0"/>
          <w:divBdr>
            <w:top w:val="none" w:sz="0" w:space="0" w:color="auto"/>
            <w:left w:val="none" w:sz="0" w:space="0" w:color="auto"/>
            <w:bottom w:val="none" w:sz="0" w:space="0" w:color="auto"/>
            <w:right w:val="none" w:sz="0" w:space="0" w:color="auto"/>
          </w:divBdr>
        </w:div>
        <w:div w:id="1637106917">
          <w:marLeft w:val="0"/>
          <w:marRight w:val="0"/>
          <w:marTop w:val="0"/>
          <w:marBottom w:val="0"/>
          <w:divBdr>
            <w:top w:val="none" w:sz="0" w:space="0" w:color="auto"/>
            <w:left w:val="none" w:sz="0" w:space="0" w:color="auto"/>
            <w:bottom w:val="none" w:sz="0" w:space="0" w:color="auto"/>
            <w:right w:val="none" w:sz="0" w:space="0" w:color="auto"/>
          </w:divBdr>
        </w:div>
        <w:div w:id="167015569">
          <w:marLeft w:val="0"/>
          <w:marRight w:val="0"/>
          <w:marTop w:val="0"/>
          <w:marBottom w:val="0"/>
          <w:divBdr>
            <w:top w:val="none" w:sz="0" w:space="0" w:color="auto"/>
            <w:left w:val="none" w:sz="0" w:space="0" w:color="auto"/>
            <w:bottom w:val="none" w:sz="0" w:space="0" w:color="auto"/>
            <w:right w:val="none" w:sz="0" w:space="0" w:color="auto"/>
          </w:divBdr>
        </w:div>
        <w:div w:id="153030208">
          <w:marLeft w:val="0"/>
          <w:marRight w:val="0"/>
          <w:marTop w:val="0"/>
          <w:marBottom w:val="0"/>
          <w:divBdr>
            <w:top w:val="none" w:sz="0" w:space="0" w:color="auto"/>
            <w:left w:val="none" w:sz="0" w:space="0" w:color="auto"/>
            <w:bottom w:val="none" w:sz="0" w:space="0" w:color="auto"/>
            <w:right w:val="none" w:sz="0" w:space="0" w:color="auto"/>
          </w:divBdr>
        </w:div>
        <w:div w:id="451631266">
          <w:marLeft w:val="0"/>
          <w:marRight w:val="0"/>
          <w:marTop w:val="0"/>
          <w:marBottom w:val="0"/>
          <w:divBdr>
            <w:top w:val="none" w:sz="0" w:space="0" w:color="auto"/>
            <w:left w:val="none" w:sz="0" w:space="0" w:color="auto"/>
            <w:bottom w:val="none" w:sz="0" w:space="0" w:color="auto"/>
            <w:right w:val="none" w:sz="0" w:space="0" w:color="auto"/>
          </w:divBdr>
        </w:div>
        <w:div w:id="1578785588">
          <w:marLeft w:val="0"/>
          <w:marRight w:val="0"/>
          <w:marTop w:val="0"/>
          <w:marBottom w:val="0"/>
          <w:divBdr>
            <w:top w:val="none" w:sz="0" w:space="0" w:color="auto"/>
            <w:left w:val="none" w:sz="0" w:space="0" w:color="auto"/>
            <w:bottom w:val="none" w:sz="0" w:space="0" w:color="auto"/>
            <w:right w:val="none" w:sz="0" w:space="0" w:color="auto"/>
          </w:divBdr>
        </w:div>
        <w:div w:id="246618896">
          <w:marLeft w:val="0"/>
          <w:marRight w:val="0"/>
          <w:marTop w:val="0"/>
          <w:marBottom w:val="0"/>
          <w:divBdr>
            <w:top w:val="none" w:sz="0" w:space="0" w:color="auto"/>
            <w:left w:val="none" w:sz="0" w:space="0" w:color="auto"/>
            <w:bottom w:val="none" w:sz="0" w:space="0" w:color="auto"/>
            <w:right w:val="none" w:sz="0" w:space="0" w:color="auto"/>
          </w:divBdr>
        </w:div>
        <w:div w:id="1333869260">
          <w:marLeft w:val="0"/>
          <w:marRight w:val="0"/>
          <w:marTop w:val="0"/>
          <w:marBottom w:val="0"/>
          <w:divBdr>
            <w:top w:val="none" w:sz="0" w:space="0" w:color="auto"/>
            <w:left w:val="none" w:sz="0" w:space="0" w:color="auto"/>
            <w:bottom w:val="none" w:sz="0" w:space="0" w:color="auto"/>
            <w:right w:val="none" w:sz="0" w:space="0" w:color="auto"/>
          </w:divBdr>
        </w:div>
        <w:div w:id="869760044">
          <w:marLeft w:val="0"/>
          <w:marRight w:val="0"/>
          <w:marTop w:val="0"/>
          <w:marBottom w:val="0"/>
          <w:divBdr>
            <w:top w:val="none" w:sz="0" w:space="0" w:color="auto"/>
            <w:left w:val="none" w:sz="0" w:space="0" w:color="auto"/>
            <w:bottom w:val="none" w:sz="0" w:space="0" w:color="auto"/>
            <w:right w:val="none" w:sz="0" w:space="0" w:color="auto"/>
          </w:divBdr>
        </w:div>
        <w:div w:id="1148858454">
          <w:marLeft w:val="0"/>
          <w:marRight w:val="0"/>
          <w:marTop w:val="0"/>
          <w:marBottom w:val="0"/>
          <w:divBdr>
            <w:top w:val="none" w:sz="0" w:space="0" w:color="auto"/>
            <w:left w:val="none" w:sz="0" w:space="0" w:color="auto"/>
            <w:bottom w:val="none" w:sz="0" w:space="0" w:color="auto"/>
            <w:right w:val="none" w:sz="0" w:space="0" w:color="auto"/>
          </w:divBdr>
        </w:div>
        <w:div w:id="1884561973">
          <w:marLeft w:val="0"/>
          <w:marRight w:val="0"/>
          <w:marTop w:val="0"/>
          <w:marBottom w:val="0"/>
          <w:divBdr>
            <w:top w:val="none" w:sz="0" w:space="0" w:color="auto"/>
            <w:left w:val="none" w:sz="0" w:space="0" w:color="auto"/>
            <w:bottom w:val="none" w:sz="0" w:space="0" w:color="auto"/>
            <w:right w:val="none" w:sz="0" w:space="0" w:color="auto"/>
          </w:divBdr>
        </w:div>
        <w:div w:id="1809735542">
          <w:marLeft w:val="0"/>
          <w:marRight w:val="0"/>
          <w:marTop w:val="0"/>
          <w:marBottom w:val="0"/>
          <w:divBdr>
            <w:top w:val="none" w:sz="0" w:space="0" w:color="auto"/>
            <w:left w:val="none" w:sz="0" w:space="0" w:color="auto"/>
            <w:bottom w:val="none" w:sz="0" w:space="0" w:color="auto"/>
            <w:right w:val="none" w:sz="0" w:space="0" w:color="auto"/>
          </w:divBdr>
        </w:div>
        <w:div w:id="1464545435">
          <w:marLeft w:val="0"/>
          <w:marRight w:val="0"/>
          <w:marTop w:val="0"/>
          <w:marBottom w:val="0"/>
          <w:divBdr>
            <w:top w:val="none" w:sz="0" w:space="0" w:color="auto"/>
            <w:left w:val="none" w:sz="0" w:space="0" w:color="auto"/>
            <w:bottom w:val="none" w:sz="0" w:space="0" w:color="auto"/>
            <w:right w:val="none" w:sz="0" w:space="0" w:color="auto"/>
          </w:divBdr>
        </w:div>
        <w:div w:id="1235046236">
          <w:marLeft w:val="0"/>
          <w:marRight w:val="0"/>
          <w:marTop w:val="0"/>
          <w:marBottom w:val="0"/>
          <w:divBdr>
            <w:top w:val="none" w:sz="0" w:space="0" w:color="auto"/>
            <w:left w:val="none" w:sz="0" w:space="0" w:color="auto"/>
            <w:bottom w:val="none" w:sz="0" w:space="0" w:color="auto"/>
            <w:right w:val="none" w:sz="0" w:space="0" w:color="auto"/>
          </w:divBdr>
        </w:div>
        <w:div w:id="1957104602">
          <w:marLeft w:val="0"/>
          <w:marRight w:val="0"/>
          <w:marTop w:val="0"/>
          <w:marBottom w:val="0"/>
          <w:divBdr>
            <w:top w:val="none" w:sz="0" w:space="0" w:color="auto"/>
            <w:left w:val="none" w:sz="0" w:space="0" w:color="auto"/>
            <w:bottom w:val="none" w:sz="0" w:space="0" w:color="auto"/>
            <w:right w:val="none" w:sz="0" w:space="0" w:color="auto"/>
          </w:divBdr>
        </w:div>
        <w:div w:id="1152676688">
          <w:marLeft w:val="0"/>
          <w:marRight w:val="0"/>
          <w:marTop w:val="0"/>
          <w:marBottom w:val="0"/>
          <w:divBdr>
            <w:top w:val="none" w:sz="0" w:space="0" w:color="auto"/>
            <w:left w:val="none" w:sz="0" w:space="0" w:color="auto"/>
            <w:bottom w:val="none" w:sz="0" w:space="0" w:color="auto"/>
            <w:right w:val="none" w:sz="0" w:space="0" w:color="auto"/>
          </w:divBdr>
        </w:div>
        <w:div w:id="1658345335">
          <w:marLeft w:val="0"/>
          <w:marRight w:val="0"/>
          <w:marTop w:val="0"/>
          <w:marBottom w:val="0"/>
          <w:divBdr>
            <w:top w:val="none" w:sz="0" w:space="0" w:color="auto"/>
            <w:left w:val="none" w:sz="0" w:space="0" w:color="auto"/>
            <w:bottom w:val="none" w:sz="0" w:space="0" w:color="auto"/>
            <w:right w:val="none" w:sz="0" w:space="0" w:color="auto"/>
          </w:divBdr>
        </w:div>
        <w:div w:id="583337985">
          <w:marLeft w:val="0"/>
          <w:marRight w:val="0"/>
          <w:marTop w:val="0"/>
          <w:marBottom w:val="0"/>
          <w:divBdr>
            <w:top w:val="none" w:sz="0" w:space="0" w:color="auto"/>
            <w:left w:val="none" w:sz="0" w:space="0" w:color="auto"/>
            <w:bottom w:val="none" w:sz="0" w:space="0" w:color="auto"/>
            <w:right w:val="none" w:sz="0" w:space="0" w:color="auto"/>
          </w:divBdr>
        </w:div>
        <w:div w:id="544297378">
          <w:marLeft w:val="0"/>
          <w:marRight w:val="0"/>
          <w:marTop w:val="0"/>
          <w:marBottom w:val="0"/>
          <w:divBdr>
            <w:top w:val="none" w:sz="0" w:space="0" w:color="auto"/>
            <w:left w:val="none" w:sz="0" w:space="0" w:color="auto"/>
            <w:bottom w:val="none" w:sz="0" w:space="0" w:color="auto"/>
            <w:right w:val="none" w:sz="0" w:space="0" w:color="auto"/>
          </w:divBdr>
        </w:div>
        <w:div w:id="1369141039">
          <w:marLeft w:val="0"/>
          <w:marRight w:val="0"/>
          <w:marTop w:val="0"/>
          <w:marBottom w:val="0"/>
          <w:divBdr>
            <w:top w:val="none" w:sz="0" w:space="0" w:color="auto"/>
            <w:left w:val="none" w:sz="0" w:space="0" w:color="auto"/>
            <w:bottom w:val="none" w:sz="0" w:space="0" w:color="auto"/>
            <w:right w:val="none" w:sz="0" w:space="0" w:color="auto"/>
          </w:divBdr>
        </w:div>
        <w:div w:id="381096427">
          <w:marLeft w:val="0"/>
          <w:marRight w:val="0"/>
          <w:marTop w:val="0"/>
          <w:marBottom w:val="0"/>
          <w:divBdr>
            <w:top w:val="none" w:sz="0" w:space="0" w:color="auto"/>
            <w:left w:val="none" w:sz="0" w:space="0" w:color="auto"/>
            <w:bottom w:val="none" w:sz="0" w:space="0" w:color="auto"/>
            <w:right w:val="none" w:sz="0" w:space="0" w:color="auto"/>
          </w:divBdr>
        </w:div>
        <w:div w:id="1857576137">
          <w:marLeft w:val="0"/>
          <w:marRight w:val="0"/>
          <w:marTop w:val="0"/>
          <w:marBottom w:val="0"/>
          <w:divBdr>
            <w:top w:val="none" w:sz="0" w:space="0" w:color="auto"/>
            <w:left w:val="none" w:sz="0" w:space="0" w:color="auto"/>
            <w:bottom w:val="none" w:sz="0" w:space="0" w:color="auto"/>
            <w:right w:val="none" w:sz="0" w:space="0" w:color="auto"/>
          </w:divBdr>
        </w:div>
        <w:div w:id="821655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germany.org.au" TargetMode="External" Id="rId11" /><Relationship Type="http://schemas.openxmlformats.org/officeDocument/2006/relationships/theme" Target="theme/theme1.xml" Id="rId24" /><Relationship Type="http://schemas.openxmlformats.org/officeDocument/2006/relationships/numbering" Target="numbering.xml" Id="rId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fontTable" Target="fontTable.xml" Id="rId22"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ne.schubert\AppData\Roaming\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C8135E19774449AC6C21B807E677C6" ma:contentTypeVersion="12" ma:contentTypeDescription="Create a new document." ma:contentTypeScope="" ma:versionID="e40f20bf6aab31f6c3f2dd520b8829f9">
  <xsd:schema xmlns:xsd="http://www.w3.org/2001/XMLSchema" xmlns:xs="http://www.w3.org/2001/XMLSchema" xmlns:p="http://schemas.microsoft.com/office/2006/metadata/properties" xmlns:ns2="4e3d4320-308d-49a3-906c-95af2dca9063" xmlns:ns3="65719b41-3b16-4782-a705-bf3d4cae8c8c" targetNamespace="http://schemas.microsoft.com/office/2006/metadata/properties" ma:root="true" ma:fieldsID="b8ae702d5ef1e57f4d93eccbec2d9aa4" ns2:_="" ns3:_="">
    <xsd:import namespace="4e3d4320-308d-49a3-906c-95af2dca9063"/>
    <xsd:import namespace="65719b41-3b16-4782-a705-bf3d4cae8c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d4320-308d-49a3-906c-95af2dca9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719b41-3b16-4782-a705-bf3d4cae8c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534E7-CB4D-4FF3-B526-298784C4ABD4}">
  <ds:schemaRefs>
    <ds:schemaRef ds:uri="http://schemas.openxmlformats.org/officeDocument/2006/bibliography"/>
  </ds:schemaRefs>
</ds:datastoreItem>
</file>

<file path=customXml/itemProps2.xml><?xml version="1.0" encoding="utf-8"?>
<ds:datastoreItem xmlns:ds="http://schemas.openxmlformats.org/officeDocument/2006/customXml" ds:itemID="{E384F318-9DF3-412B-A1D2-15F4D94E08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DCB3BD-EA1C-4D50-B63C-976D6F5EA7DC}">
  <ds:schemaRefs>
    <ds:schemaRef ds:uri="http://schemas.microsoft.com/sharepoint/v3/contenttype/forms"/>
  </ds:schemaRefs>
</ds:datastoreItem>
</file>

<file path=customXml/itemProps4.xml><?xml version="1.0" encoding="utf-8"?>
<ds:datastoreItem xmlns:ds="http://schemas.openxmlformats.org/officeDocument/2006/customXml" ds:itemID="{0E69D96C-EB29-4543-B773-4C6D00F0A9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C:\Users\charlene.schubert\AppData\Roaming\Microsoft\Templates\Professional services letterhead.dot</ap:Template>
  <ap:Application>Microsoft Word for the web</ap:Application>
  <ap:DocSecurity>0</ap:DocSecurity>
  <ap:ScaleCrop>false</ap:ScaleCrop>
  <ap:Company>StockLayouts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Seul-Gi Lee</dc:creator>
  <lastModifiedBy>Max Schnarr</lastModifiedBy>
  <revision>15</revision>
  <lastPrinted>2019-07-08T03:24:00.0000000Z</lastPrinted>
  <dcterms:created xsi:type="dcterms:W3CDTF">2021-09-13T01:56:00.0000000Z</dcterms:created>
  <dcterms:modified xsi:type="dcterms:W3CDTF">2021-09-20T06:15:50.1306478Z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y fmtid="{D5CDD505-2E9C-101B-9397-08002B2CF9AE}" pid="3" name="ContentTypeId">
    <vt:lpwstr>0x0101005DC8135E19774449AC6C21B807E677C6</vt:lpwstr>
  </property>
</Properties>
</file>