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97A4" w14:textId="108C988D" w:rsidR="000C31A3" w:rsidRPr="00380457" w:rsidRDefault="000C31A3" w:rsidP="00D722B9">
      <w:pPr>
        <w:wordWrap/>
        <w:spacing w:beforeLines="50" w:before="120" w:afterLines="50" w:after="120" w:line="288" w:lineRule="auto"/>
        <w:jc w:val="right"/>
        <w:rPr>
          <w:rFonts w:ascii="Source Sans Pro" w:hAnsi="Source Sans Pro"/>
          <w:b/>
          <w:bCs/>
          <w:color w:val="002060"/>
          <w:sz w:val="64"/>
          <w:szCs w:val="64"/>
        </w:rPr>
      </w:pPr>
      <w:bookmarkStart w:id="0" w:name="_Hlk165023367"/>
      <w:bookmarkEnd w:id="0"/>
      <w:r w:rsidRPr="00380457">
        <w:rPr>
          <w:rFonts w:ascii="Source Sans Pro" w:hAnsi="Source Sans Pro"/>
          <w:b/>
          <w:bCs/>
          <w:color w:val="002060"/>
          <w:sz w:val="64"/>
          <w:szCs w:val="64"/>
        </w:rPr>
        <w:t>KGCCI M2M Seminar Series 2024</w:t>
      </w:r>
    </w:p>
    <w:p w14:paraId="4CB9C458" w14:textId="77777777" w:rsidR="00BC5F02" w:rsidRPr="00380457" w:rsidRDefault="000C31A3" w:rsidP="00D722B9">
      <w:pPr>
        <w:wordWrap/>
        <w:spacing w:beforeLines="50" w:before="120" w:afterLines="50" w:after="120" w:line="288" w:lineRule="auto"/>
        <w:jc w:val="right"/>
        <w:rPr>
          <w:rFonts w:ascii="Source Sans Pro" w:hAnsi="Source Sans Pro"/>
          <w:b/>
          <w:bCs/>
          <w:color w:val="002060"/>
          <w:sz w:val="64"/>
          <w:szCs w:val="64"/>
        </w:rPr>
      </w:pPr>
      <w:r w:rsidRPr="00380457">
        <w:rPr>
          <w:rFonts w:ascii="Source Sans Pro" w:hAnsi="Source Sans Pro"/>
          <w:b/>
          <w:bCs/>
          <w:color w:val="002060"/>
          <w:sz w:val="64"/>
          <w:szCs w:val="64"/>
        </w:rPr>
        <w:t>Booklet</w:t>
      </w:r>
    </w:p>
    <w:p w14:paraId="296D29AB" w14:textId="77777777" w:rsidR="002910E2" w:rsidRPr="00380457" w:rsidRDefault="002910E2" w:rsidP="00D722B9">
      <w:pPr>
        <w:wordWrap/>
        <w:spacing w:beforeLines="50" w:before="120" w:afterLines="50" w:after="120" w:line="288" w:lineRule="auto"/>
        <w:rPr>
          <w:rFonts w:ascii="Source Sans Pro" w:hAnsi="Source Sans Pro"/>
          <w:b/>
          <w:bCs/>
          <w:color w:val="002060"/>
          <w:sz w:val="48"/>
          <w:szCs w:val="48"/>
        </w:rPr>
      </w:pPr>
    </w:p>
    <w:p w14:paraId="4B8F3E42" w14:textId="77777777" w:rsidR="002910E2" w:rsidRPr="00380457" w:rsidRDefault="002910E2" w:rsidP="00D722B9">
      <w:pPr>
        <w:wordWrap/>
        <w:spacing w:beforeLines="50" w:before="120" w:afterLines="50" w:after="120" w:line="288" w:lineRule="auto"/>
        <w:rPr>
          <w:rFonts w:ascii="Source Sans Pro" w:hAnsi="Source Sans Pro"/>
          <w:b/>
          <w:bCs/>
          <w:color w:val="002060"/>
          <w:sz w:val="48"/>
          <w:szCs w:val="48"/>
        </w:rPr>
      </w:pPr>
    </w:p>
    <w:p w14:paraId="7BD4D64B" w14:textId="2E3A85E3" w:rsidR="00E86B2F" w:rsidRPr="00380457" w:rsidRDefault="00E86B2F" w:rsidP="00D722B9">
      <w:pPr>
        <w:wordWrap/>
        <w:spacing w:beforeLines="50" w:before="120" w:afterLines="50" w:after="120" w:line="288" w:lineRule="auto"/>
        <w:rPr>
          <w:rFonts w:ascii="Source Sans Pro" w:hAnsi="Source Sans Pro"/>
          <w:b/>
          <w:bCs/>
          <w:color w:val="002060"/>
          <w:sz w:val="28"/>
          <w:szCs w:val="28"/>
        </w:rPr>
      </w:pPr>
      <w:r w:rsidRPr="00380457">
        <w:rPr>
          <w:rFonts w:ascii="Source Sans Pro" w:hAnsi="Source Sans Pro"/>
          <w:b/>
          <w:bCs/>
          <w:noProof/>
          <w:color w:val="002060"/>
          <w:sz w:val="28"/>
          <w:szCs w:val="28"/>
        </w:rPr>
        <w:drawing>
          <wp:inline distT="0" distB="0" distL="0" distR="0" wp14:anchorId="5097B30B" wp14:editId="19048597">
            <wp:extent cx="5731510" cy="3107690"/>
            <wp:effectExtent l="0" t="0" r="2540" b="0"/>
            <wp:docPr id="1787614200" name="Picture 1" descr="A person standing in front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614200" name="Picture 1" descr="A person standing in front of a group of peop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107690"/>
                    </a:xfrm>
                    <a:prstGeom prst="rect">
                      <a:avLst/>
                    </a:prstGeom>
                  </pic:spPr>
                </pic:pic>
              </a:graphicData>
            </a:graphic>
          </wp:inline>
        </w:drawing>
      </w:r>
    </w:p>
    <w:p w14:paraId="710A39EB" w14:textId="63B1EBCE" w:rsidR="00BC5F02" w:rsidRPr="00380457" w:rsidRDefault="00D722B9" w:rsidP="00D722B9">
      <w:pPr>
        <w:tabs>
          <w:tab w:val="left" w:pos="6216"/>
        </w:tabs>
        <w:wordWrap/>
        <w:spacing w:beforeLines="50" w:before="120" w:afterLines="50" w:after="120" w:line="288" w:lineRule="auto"/>
        <w:jc w:val="right"/>
        <w:rPr>
          <w:rFonts w:ascii="Source Sans Pro" w:hAnsi="Source Sans Pro"/>
          <w:color w:val="E8E8E8" w:themeColor="background2"/>
          <w:sz w:val="14"/>
          <w:szCs w:val="14"/>
        </w:rPr>
      </w:pPr>
      <w:proofErr w:type="spellStart"/>
      <w:r w:rsidRPr="00380457">
        <w:rPr>
          <w:rFonts w:ascii="Source Sans Pro" w:hAnsi="Source Sans Pro"/>
          <w:color w:val="E8E8E8" w:themeColor="background2"/>
          <w:sz w:val="14"/>
          <w:szCs w:val="14"/>
        </w:rPr>
        <w:t>chanwit</w:t>
      </w:r>
      <w:proofErr w:type="spellEnd"/>
      <w:r w:rsidRPr="00380457">
        <w:rPr>
          <w:rFonts w:ascii="Source Sans Pro" w:hAnsi="Source Sans Pro"/>
          <w:color w:val="E8E8E8" w:themeColor="background2"/>
          <w:sz w:val="14"/>
          <w:szCs w:val="14"/>
        </w:rPr>
        <w:t xml:space="preserve"> yasamut</w:t>
      </w:r>
      <w:r w:rsidR="00E86B2F" w:rsidRPr="00380457">
        <w:rPr>
          <w:rFonts w:ascii="Source Sans Pro" w:hAnsi="Source Sans Pro"/>
          <w:color w:val="E8E8E8" w:themeColor="background2"/>
          <w:sz w:val="14"/>
          <w:szCs w:val="14"/>
        </w:rPr>
        <w:t>@</w:t>
      </w:r>
      <w:r w:rsidR="00E86B2F" w:rsidRPr="00380457">
        <w:rPr>
          <w:rFonts w:ascii="Source Sans Pro" w:hAnsi="Source Sans Pro" w:cs="Inter-Regular"/>
          <w:color w:val="E8E8E8" w:themeColor="background2"/>
          <w:kern w:val="0"/>
          <w:sz w:val="14"/>
          <w:szCs w:val="14"/>
        </w:rPr>
        <w:t>Vecteezy.com</w:t>
      </w:r>
    </w:p>
    <w:p w14:paraId="34D3F8C2" w14:textId="46BC0BE1" w:rsidR="00D722B9" w:rsidRPr="00380457" w:rsidRDefault="00F35CF0" w:rsidP="00F35CF0">
      <w:pPr>
        <w:wordWrap/>
        <w:spacing w:beforeLines="50" w:before="120" w:afterLines="50" w:after="120" w:line="288" w:lineRule="auto"/>
        <w:jc w:val="right"/>
        <w:rPr>
          <w:rFonts w:ascii="Source Sans Pro" w:hAnsi="Source Sans Pro"/>
          <w:b/>
          <w:bCs/>
          <w:color w:val="002060"/>
          <w:sz w:val="24"/>
        </w:rPr>
      </w:pPr>
      <w:r w:rsidRPr="00380457">
        <w:rPr>
          <w:rFonts w:ascii="Source Sans Pro" w:hAnsi="Source Sans Pro"/>
          <w:color w:val="002060"/>
          <w:sz w:val="24"/>
        </w:rPr>
        <w:t>As of</w:t>
      </w:r>
      <w:r w:rsidR="003C4E9E" w:rsidRPr="00380457">
        <w:rPr>
          <w:rFonts w:ascii="Source Sans Pro" w:hAnsi="Source Sans Pro"/>
          <w:color w:val="002060"/>
          <w:sz w:val="24"/>
        </w:rPr>
        <w:t xml:space="preserve"> April</w:t>
      </w:r>
      <w:r w:rsidRPr="00380457">
        <w:rPr>
          <w:rFonts w:ascii="Source Sans Pro" w:hAnsi="Source Sans Pro"/>
          <w:color w:val="002060"/>
          <w:sz w:val="24"/>
        </w:rPr>
        <w:t xml:space="preserve"> 2024</w:t>
      </w:r>
    </w:p>
    <w:p w14:paraId="33EF9CF1" w14:textId="77777777" w:rsidR="00D722B9" w:rsidRPr="00380457" w:rsidRDefault="00D722B9" w:rsidP="00D722B9">
      <w:pPr>
        <w:wordWrap/>
        <w:spacing w:beforeLines="50" w:before="120" w:afterLines="50" w:after="120" w:line="288" w:lineRule="auto"/>
        <w:rPr>
          <w:rFonts w:ascii="Source Sans Pro" w:hAnsi="Source Sans Pro"/>
          <w:color w:val="002060"/>
          <w:sz w:val="28"/>
          <w:szCs w:val="28"/>
        </w:rPr>
      </w:pPr>
    </w:p>
    <w:p w14:paraId="513C0C3E" w14:textId="57F8AF5F" w:rsidR="00D722B9" w:rsidRPr="00380457" w:rsidRDefault="00F35CF0" w:rsidP="00D722B9">
      <w:pPr>
        <w:wordWrap/>
        <w:spacing w:beforeLines="50" w:before="120" w:afterLines="50" w:after="120" w:line="288" w:lineRule="auto"/>
        <w:rPr>
          <w:rFonts w:ascii="Source Sans Pro" w:hAnsi="Source Sans Pro"/>
          <w:color w:val="002060"/>
          <w:sz w:val="28"/>
          <w:szCs w:val="28"/>
        </w:rPr>
      </w:pPr>
      <w:r w:rsidRPr="00380457">
        <w:rPr>
          <w:rFonts w:ascii="Source Sans Pro" w:hAnsi="Source Sans Pro"/>
          <w:noProof/>
          <w:color w:val="002060"/>
          <w:sz w:val="28"/>
          <w:szCs w:val="28"/>
        </w:rPr>
        <w:drawing>
          <wp:anchor distT="0" distB="0" distL="114300" distR="114300" simplePos="0" relativeHeight="251658240" behindDoc="0" locked="0" layoutInCell="1" allowOverlap="1" wp14:anchorId="099DFA4F" wp14:editId="27AD1DBF">
            <wp:simplePos x="0" y="0"/>
            <wp:positionH relativeFrom="margin">
              <wp:align>right</wp:align>
            </wp:positionH>
            <wp:positionV relativeFrom="paragraph">
              <wp:posOffset>330200</wp:posOffset>
            </wp:positionV>
            <wp:extent cx="1040130" cy="1417955"/>
            <wp:effectExtent l="0" t="0" r="7620" b="0"/>
            <wp:wrapSquare wrapText="bothSides"/>
            <wp:docPr id="1676943423" name="Picture 2"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943423" name="Picture 2" descr="A person in a suit smil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130" cy="1417955"/>
                    </a:xfrm>
                    <a:prstGeom prst="rect">
                      <a:avLst/>
                    </a:prstGeom>
                  </pic:spPr>
                </pic:pic>
              </a:graphicData>
            </a:graphic>
            <wp14:sizeRelH relativeFrom="page">
              <wp14:pctWidth>0</wp14:pctWidth>
            </wp14:sizeRelH>
            <wp14:sizeRelV relativeFrom="page">
              <wp14:pctHeight>0</wp14:pctHeight>
            </wp14:sizeRelV>
          </wp:anchor>
        </w:drawing>
      </w:r>
    </w:p>
    <w:p w14:paraId="6551011C" w14:textId="77777777" w:rsidR="00F35CF0" w:rsidRPr="00380457" w:rsidRDefault="00F35CF0" w:rsidP="00F35CF0">
      <w:pPr>
        <w:wordWrap/>
        <w:spacing w:beforeLines="50" w:before="120" w:afterLines="50" w:after="120" w:line="288" w:lineRule="auto"/>
        <w:ind w:rightChars="800" w:right="1760"/>
        <w:jc w:val="right"/>
        <w:rPr>
          <w:rFonts w:ascii="Source Sans Pro" w:hAnsi="Source Sans Pro"/>
          <w:color w:val="002060"/>
          <w:sz w:val="28"/>
          <w:szCs w:val="28"/>
        </w:rPr>
      </w:pPr>
    </w:p>
    <w:p w14:paraId="73C8205E" w14:textId="77777777" w:rsidR="00F35CF0" w:rsidRPr="00380457" w:rsidRDefault="00F35CF0" w:rsidP="00F35CF0">
      <w:pPr>
        <w:wordWrap/>
        <w:spacing w:beforeLines="50" w:before="120" w:afterLines="50" w:after="120" w:line="288" w:lineRule="auto"/>
        <w:ind w:rightChars="800" w:right="1760"/>
        <w:jc w:val="right"/>
        <w:rPr>
          <w:rFonts w:ascii="Source Sans Pro" w:hAnsi="Source Sans Pro"/>
          <w:color w:val="002060"/>
          <w:sz w:val="23"/>
          <w:szCs w:val="23"/>
        </w:rPr>
      </w:pPr>
    </w:p>
    <w:p w14:paraId="4938E862" w14:textId="0113E86C" w:rsidR="00D722B9" w:rsidRPr="00380457" w:rsidRDefault="00F35CF0" w:rsidP="00F35CF0">
      <w:pPr>
        <w:wordWrap/>
        <w:spacing w:beforeLines="50" w:before="120" w:afterLines="50" w:after="120" w:line="288" w:lineRule="auto"/>
        <w:ind w:rightChars="800" w:right="1760"/>
        <w:jc w:val="right"/>
        <w:rPr>
          <w:rFonts w:ascii="Source Sans Pro" w:hAnsi="Source Sans Pro"/>
          <w:color w:val="002060"/>
          <w:sz w:val="23"/>
          <w:szCs w:val="23"/>
        </w:rPr>
      </w:pPr>
      <w:r w:rsidRPr="00380457">
        <w:rPr>
          <w:rFonts w:ascii="Source Sans Pro" w:hAnsi="Source Sans Pro"/>
          <w:color w:val="002060"/>
          <w:sz w:val="23"/>
          <w:szCs w:val="23"/>
        </w:rPr>
        <w:t xml:space="preserve">Contact: </w:t>
      </w:r>
      <w:proofErr w:type="spellStart"/>
      <w:r w:rsidRPr="00380457">
        <w:rPr>
          <w:rFonts w:ascii="Source Sans Pro" w:hAnsi="Source Sans Pro"/>
          <w:color w:val="002060"/>
          <w:sz w:val="23"/>
          <w:szCs w:val="23"/>
        </w:rPr>
        <w:t>Young-min</w:t>
      </w:r>
      <w:proofErr w:type="spellEnd"/>
      <w:r w:rsidRPr="00380457">
        <w:rPr>
          <w:rFonts w:ascii="Source Sans Pro" w:hAnsi="Source Sans Pro"/>
          <w:color w:val="002060"/>
          <w:sz w:val="23"/>
          <w:szCs w:val="23"/>
        </w:rPr>
        <w:t xml:space="preserve"> Kim</w:t>
      </w:r>
    </w:p>
    <w:p w14:paraId="1242B976" w14:textId="6AAD33AC" w:rsidR="00F35CF0" w:rsidRPr="00380457" w:rsidRDefault="00F35CF0" w:rsidP="00F35CF0">
      <w:pPr>
        <w:wordWrap/>
        <w:spacing w:beforeLines="50" w:before="120" w:afterLines="50" w:after="120" w:line="288" w:lineRule="auto"/>
        <w:ind w:rightChars="800" w:right="1760"/>
        <w:jc w:val="right"/>
        <w:rPr>
          <w:rFonts w:ascii="Source Sans Pro" w:hAnsi="Source Sans Pro"/>
          <w:color w:val="002060"/>
          <w:sz w:val="23"/>
          <w:szCs w:val="23"/>
        </w:rPr>
      </w:pPr>
      <w:r w:rsidRPr="00380457">
        <w:rPr>
          <w:rFonts w:ascii="Source Sans Pro" w:hAnsi="Source Sans Pro"/>
          <w:color w:val="002060"/>
          <w:sz w:val="23"/>
          <w:szCs w:val="23"/>
        </w:rPr>
        <w:t>Deputy Director Membership</w:t>
      </w:r>
    </w:p>
    <w:p w14:paraId="541FD16C" w14:textId="24E14A6F" w:rsidR="00D722B9" w:rsidRPr="00380457" w:rsidRDefault="00F35CF0" w:rsidP="00F35CF0">
      <w:pPr>
        <w:wordWrap/>
        <w:spacing w:beforeLines="50" w:before="120" w:afterLines="50" w:after="120" w:line="288" w:lineRule="auto"/>
        <w:ind w:rightChars="800" w:right="1760"/>
        <w:jc w:val="right"/>
        <w:rPr>
          <w:rFonts w:ascii="Source Sans Pro" w:hAnsi="Source Sans Pro"/>
          <w:color w:val="002060"/>
          <w:sz w:val="23"/>
          <w:szCs w:val="23"/>
        </w:rPr>
      </w:pPr>
      <w:r w:rsidRPr="00380457">
        <w:rPr>
          <w:rFonts w:ascii="Source Sans Pro" w:hAnsi="Source Sans Pro"/>
          <w:color w:val="002060"/>
          <w:sz w:val="23"/>
          <w:szCs w:val="23"/>
        </w:rPr>
        <w:t>02-3780-4631 members@kgcci.com</w:t>
      </w:r>
    </w:p>
    <w:p w14:paraId="7E6C4BF0" w14:textId="77777777" w:rsidR="00B66EC2" w:rsidRPr="00380457" w:rsidRDefault="00B66EC2" w:rsidP="00696595">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lastRenderedPageBreak/>
        <w:t>Unlock valuable industry insights and connect with key players at the KGCCI M2M Seminar!</w:t>
      </w:r>
    </w:p>
    <w:p w14:paraId="0E531874" w14:textId="42B7F631" w:rsidR="00FB0674" w:rsidRPr="00380457" w:rsidRDefault="00FB0674"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This optimized platform brings together KGCCI members to share cutting-edge knowledge and practical applications. Held every first Tuesday, the seminar offers an invaluable opportunity to:</w:t>
      </w:r>
    </w:p>
    <w:p w14:paraId="40D6E026" w14:textId="77777777" w:rsidR="00FB0674" w:rsidRPr="00380457" w:rsidRDefault="00FB0674" w:rsidP="00696595">
      <w:pPr>
        <w:pStyle w:val="a6"/>
        <w:numPr>
          <w:ilvl w:val="0"/>
          <w:numId w:val="1"/>
        </w:numPr>
        <w:wordWrap/>
        <w:spacing w:beforeLines="50" w:before="120" w:afterLines="50" w:after="120" w:line="288" w:lineRule="auto"/>
        <w:ind w:left="674" w:hanging="442"/>
        <w:jc w:val="both"/>
        <w:rPr>
          <w:rFonts w:ascii="Source Sans Pro" w:hAnsi="Source Sans Pro"/>
          <w:color w:val="002060"/>
          <w:sz w:val="28"/>
          <w:szCs w:val="28"/>
        </w:rPr>
      </w:pPr>
      <w:r w:rsidRPr="00380457">
        <w:rPr>
          <w:rFonts w:ascii="Source Sans Pro" w:hAnsi="Source Sans Pro"/>
          <w:color w:val="002060"/>
          <w:sz w:val="28"/>
          <w:szCs w:val="28"/>
        </w:rPr>
        <w:t>Stay ahead of the curve by learning the latest trends and insights from industry experts.</w:t>
      </w:r>
    </w:p>
    <w:p w14:paraId="1FC0E7F5" w14:textId="4E566626" w:rsidR="00FB0674" w:rsidRPr="00380457" w:rsidRDefault="00FB0674" w:rsidP="00696595">
      <w:pPr>
        <w:pStyle w:val="a6"/>
        <w:numPr>
          <w:ilvl w:val="0"/>
          <w:numId w:val="1"/>
        </w:numPr>
        <w:wordWrap/>
        <w:spacing w:beforeLines="50" w:before="120" w:afterLines="50" w:after="120" w:line="288" w:lineRule="auto"/>
        <w:ind w:left="674" w:hanging="442"/>
        <w:jc w:val="both"/>
        <w:rPr>
          <w:rFonts w:ascii="Source Sans Pro" w:hAnsi="Source Sans Pro"/>
          <w:color w:val="002060"/>
          <w:sz w:val="28"/>
          <w:szCs w:val="28"/>
        </w:rPr>
      </w:pPr>
      <w:r w:rsidRPr="00380457">
        <w:rPr>
          <w:rFonts w:ascii="Source Sans Pro" w:hAnsi="Source Sans Pro"/>
          <w:color w:val="002060"/>
          <w:sz w:val="28"/>
          <w:szCs w:val="28"/>
        </w:rPr>
        <w:t>Expand your network by connecting directly with other professionals in your field.</w:t>
      </w:r>
    </w:p>
    <w:p w14:paraId="7C2A20F1" w14:textId="05CECA57" w:rsidR="00C75DD3" w:rsidRPr="00380457" w:rsidRDefault="00FB0674"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This comprehensive booklet provides you with a clear overview of the upcoming topics and schedules. Explore it today and see how the KGCCI M2M Seminar can empower your success! </w:t>
      </w:r>
    </w:p>
    <w:p w14:paraId="008266C8" w14:textId="77777777" w:rsidR="004C06CB" w:rsidRPr="00380457" w:rsidRDefault="004C06CB" w:rsidP="00696595">
      <w:pPr>
        <w:wordWrap/>
        <w:spacing w:beforeLines="50" w:before="120" w:afterLines="50" w:after="120" w:line="288" w:lineRule="auto"/>
        <w:jc w:val="both"/>
        <w:rPr>
          <w:rFonts w:ascii="Source Sans Pro" w:hAnsi="Source Sans Pro"/>
          <w:color w:val="002060"/>
          <w:sz w:val="28"/>
          <w:szCs w:val="28"/>
        </w:rPr>
      </w:pPr>
    </w:p>
    <w:p w14:paraId="6DF8B078" w14:textId="72FBD524" w:rsidR="0054640B" w:rsidRPr="00380457" w:rsidRDefault="0054640B" w:rsidP="00696595">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t>Organization of M2M Seminar</w:t>
      </w:r>
    </w:p>
    <w:p w14:paraId="0BA1FF0C" w14:textId="46CCE0FA" w:rsidR="00794BA9" w:rsidRPr="00380457" w:rsidRDefault="00794BA9"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At KGCCI, your voice shapes the M2M Seminar experience! We conduct a member survey in February and August to understand your needs and interests. This valuable input directly influences the selection of speakers and topics, ensuring diversity and relevance. To create a fair and rewarding experience, we prioritize speaker slots based on:</w:t>
      </w:r>
    </w:p>
    <w:p w14:paraId="60C236EA" w14:textId="77777777" w:rsidR="00794BA9" w:rsidRPr="00380457" w:rsidRDefault="00794BA9" w:rsidP="00696595">
      <w:pPr>
        <w:pStyle w:val="a6"/>
        <w:numPr>
          <w:ilvl w:val="0"/>
          <w:numId w:val="2"/>
        </w:numPr>
        <w:wordWrap/>
        <w:spacing w:beforeLines="50" w:before="120" w:afterLines="50" w:after="120" w:line="288" w:lineRule="auto"/>
        <w:ind w:left="674" w:hanging="442"/>
        <w:jc w:val="both"/>
        <w:rPr>
          <w:rFonts w:ascii="Source Sans Pro" w:hAnsi="Source Sans Pro"/>
          <w:color w:val="002060"/>
          <w:sz w:val="28"/>
          <w:szCs w:val="28"/>
        </w:rPr>
      </w:pPr>
      <w:r w:rsidRPr="00380457">
        <w:rPr>
          <w:rFonts w:ascii="Source Sans Pro" w:hAnsi="Source Sans Pro"/>
          <w:color w:val="002060"/>
          <w:sz w:val="28"/>
          <w:szCs w:val="28"/>
        </w:rPr>
        <w:t>Diverse perspectives: We aim to cover a wide range of industry topics and trends.</w:t>
      </w:r>
    </w:p>
    <w:p w14:paraId="15C19AC2" w14:textId="77777777" w:rsidR="00794BA9" w:rsidRPr="00380457" w:rsidRDefault="00794BA9" w:rsidP="00696595">
      <w:pPr>
        <w:pStyle w:val="a6"/>
        <w:numPr>
          <w:ilvl w:val="0"/>
          <w:numId w:val="2"/>
        </w:numPr>
        <w:wordWrap/>
        <w:spacing w:beforeLines="50" w:before="120" w:afterLines="50" w:after="120" w:line="288" w:lineRule="auto"/>
        <w:ind w:left="674" w:hanging="442"/>
        <w:jc w:val="both"/>
        <w:rPr>
          <w:rFonts w:ascii="Source Sans Pro" w:hAnsi="Source Sans Pro"/>
          <w:color w:val="002060"/>
          <w:sz w:val="28"/>
          <w:szCs w:val="28"/>
        </w:rPr>
      </w:pPr>
      <w:r w:rsidRPr="00380457">
        <w:rPr>
          <w:rFonts w:ascii="Source Sans Pro" w:hAnsi="Source Sans Pro"/>
          <w:color w:val="002060"/>
          <w:sz w:val="28"/>
          <w:szCs w:val="28"/>
        </w:rPr>
        <w:t>Premium Partnerships: Recognizing the valuable contributions of our partners.</w:t>
      </w:r>
    </w:p>
    <w:p w14:paraId="3F5ABF98" w14:textId="77777777" w:rsidR="00794BA9" w:rsidRPr="00380457" w:rsidRDefault="00794BA9" w:rsidP="00696595">
      <w:pPr>
        <w:pStyle w:val="a6"/>
        <w:numPr>
          <w:ilvl w:val="0"/>
          <w:numId w:val="2"/>
        </w:numPr>
        <w:wordWrap/>
        <w:spacing w:beforeLines="50" w:before="120" w:afterLines="50" w:after="120" w:line="288" w:lineRule="auto"/>
        <w:ind w:left="674" w:hanging="442"/>
        <w:jc w:val="both"/>
        <w:rPr>
          <w:rFonts w:ascii="Source Sans Pro" w:hAnsi="Source Sans Pro"/>
          <w:color w:val="002060"/>
          <w:sz w:val="28"/>
          <w:szCs w:val="28"/>
        </w:rPr>
      </w:pPr>
      <w:r w:rsidRPr="00380457">
        <w:rPr>
          <w:rFonts w:ascii="Source Sans Pro" w:hAnsi="Source Sans Pro"/>
          <w:color w:val="002060"/>
          <w:sz w:val="28"/>
          <w:szCs w:val="28"/>
        </w:rPr>
        <w:t>Industry relevance: Addressing the most pressing issues and opportunities in your field.</w:t>
      </w:r>
    </w:p>
    <w:p w14:paraId="6CB92E75" w14:textId="17751020" w:rsidR="00A31DE6" w:rsidRPr="00380457" w:rsidRDefault="00794BA9"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**Let your voice be heard! Participate in the upcoming survey and help define the future of the KGCCI M2M Seminar.</w:t>
      </w:r>
    </w:p>
    <w:p w14:paraId="07DFA4C9" w14:textId="77777777" w:rsidR="00380457" w:rsidRPr="00380457" w:rsidRDefault="00380457" w:rsidP="00537299">
      <w:pPr>
        <w:wordWrap/>
        <w:spacing w:beforeLines="50" w:before="120" w:afterLines="50" w:after="120" w:line="288" w:lineRule="auto"/>
        <w:jc w:val="both"/>
        <w:rPr>
          <w:rFonts w:ascii="Source Sans Pro" w:hAnsi="Source Sans Pro"/>
          <w:b/>
          <w:bCs/>
          <w:color w:val="002060"/>
          <w:sz w:val="28"/>
          <w:szCs w:val="28"/>
        </w:rPr>
      </w:pPr>
    </w:p>
    <w:p w14:paraId="3FE40018" w14:textId="27F89E5A" w:rsidR="00537299" w:rsidRPr="00380457" w:rsidRDefault="00537299" w:rsidP="00537299">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t>Detailed plan</w:t>
      </w:r>
    </w:p>
    <w:tbl>
      <w:tblPr>
        <w:tblStyle w:val="aa"/>
        <w:tblW w:w="0" w:type="auto"/>
        <w:tblLook w:val="04A0" w:firstRow="1" w:lastRow="0" w:firstColumn="1" w:lastColumn="0" w:noHBand="0" w:noVBand="1"/>
      </w:tblPr>
      <w:tblGrid>
        <w:gridCol w:w="1838"/>
        <w:gridCol w:w="3589"/>
        <w:gridCol w:w="3589"/>
      </w:tblGrid>
      <w:tr w:rsidR="0069622B" w:rsidRPr="00380457" w14:paraId="5056E0A2" w14:textId="77777777" w:rsidTr="00380457">
        <w:trPr>
          <w:trHeight w:val="794"/>
        </w:trPr>
        <w:tc>
          <w:tcPr>
            <w:tcW w:w="1838" w:type="dxa"/>
            <w:vAlign w:val="center"/>
          </w:tcPr>
          <w:p w14:paraId="6AAC360C" w14:textId="364A3F68" w:rsidR="000C31A3" w:rsidRPr="00380457" w:rsidRDefault="00C17D7B" w:rsidP="00380457">
            <w:pPr>
              <w:wordWrap/>
              <w:spacing w:beforeLines="50" w:before="120" w:afterLines="50" w:after="120" w:line="288" w:lineRule="auto"/>
              <w:rPr>
                <w:rFonts w:ascii="Source Sans Pro" w:hAnsi="Source Sans Pro"/>
                <w:b/>
                <w:bCs/>
                <w:color w:val="002060"/>
                <w:sz w:val="28"/>
                <w:szCs w:val="28"/>
              </w:rPr>
            </w:pPr>
            <w:r w:rsidRPr="00380457">
              <w:rPr>
                <w:rFonts w:ascii="Source Sans Pro" w:hAnsi="Source Sans Pro"/>
                <w:b/>
                <w:bCs/>
                <w:color w:val="002060"/>
                <w:sz w:val="28"/>
                <w:szCs w:val="28"/>
              </w:rPr>
              <w:t>Date</w:t>
            </w:r>
          </w:p>
        </w:tc>
        <w:tc>
          <w:tcPr>
            <w:tcW w:w="3589" w:type="dxa"/>
            <w:vAlign w:val="center"/>
          </w:tcPr>
          <w:p w14:paraId="6BA2494B" w14:textId="1C37CCAA" w:rsidR="000C31A3" w:rsidRPr="00380457" w:rsidRDefault="00C17D7B" w:rsidP="00380457">
            <w:pPr>
              <w:wordWrap/>
              <w:spacing w:beforeLines="50" w:before="120" w:afterLines="50" w:after="120" w:line="288" w:lineRule="auto"/>
              <w:rPr>
                <w:rFonts w:ascii="Source Sans Pro" w:hAnsi="Source Sans Pro"/>
                <w:b/>
                <w:bCs/>
                <w:color w:val="002060"/>
                <w:sz w:val="28"/>
                <w:szCs w:val="28"/>
              </w:rPr>
            </w:pPr>
            <w:r w:rsidRPr="00380457">
              <w:rPr>
                <w:rFonts w:ascii="Source Sans Pro" w:hAnsi="Source Sans Pro"/>
                <w:b/>
                <w:bCs/>
                <w:color w:val="002060"/>
                <w:sz w:val="28"/>
                <w:szCs w:val="28"/>
              </w:rPr>
              <w:t>T</w:t>
            </w:r>
            <w:r w:rsidR="000C31A3" w:rsidRPr="00380457">
              <w:rPr>
                <w:rFonts w:ascii="Source Sans Pro" w:hAnsi="Source Sans Pro"/>
                <w:b/>
                <w:bCs/>
                <w:color w:val="002060"/>
                <w:sz w:val="28"/>
                <w:szCs w:val="28"/>
              </w:rPr>
              <w:t>opic</w:t>
            </w:r>
          </w:p>
        </w:tc>
        <w:tc>
          <w:tcPr>
            <w:tcW w:w="3589" w:type="dxa"/>
            <w:vAlign w:val="center"/>
          </w:tcPr>
          <w:p w14:paraId="4BE2A168" w14:textId="064F07C3" w:rsidR="000C31A3" w:rsidRPr="00380457" w:rsidRDefault="000C31A3" w:rsidP="00380457">
            <w:pPr>
              <w:wordWrap/>
              <w:spacing w:beforeLines="50" w:before="120" w:afterLines="50" w:after="120" w:line="288" w:lineRule="auto"/>
              <w:rPr>
                <w:rFonts w:ascii="Source Sans Pro" w:hAnsi="Source Sans Pro"/>
                <w:b/>
                <w:bCs/>
                <w:color w:val="002060"/>
                <w:sz w:val="28"/>
                <w:szCs w:val="28"/>
              </w:rPr>
            </w:pPr>
            <w:r w:rsidRPr="00380457">
              <w:rPr>
                <w:rFonts w:ascii="Source Sans Pro" w:hAnsi="Source Sans Pro"/>
                <w:b/>
                <w:bCs/>
                <w:color w:val="002060"/>
                <w:sz w:val="28"/>
                <w:szCs w:val="28"/>
              </w:rPr>
              <w:t>Speaker</w:t>
            </w:r>
            <w:r w:rsidR="005534B5">
              <w:rPr>
                <w:rFonts w:ascii="Source Sans Pro" w:hAnsi="Source Sans Pro" w:hint="eastAsia"/>
                <w:b/>
                <w:bCs/>
                <w:color w:val="002060"/>
                <w:sz w:val="28"/>
                <w:szCs w:val="28"/>
              </w:rPr>
              <w:t>/</w:t>
            </w:r>
            <w:r w:rsidR="005534B5" w:rsidRPr="00380457">
              <w:rPr>
                <w:rFonts w:ascii="Source Sans Pro" w:hAnsi="Source Sans Pro"/>
                <w:b/>
                <w:bCs/>
                <w:color w:val="002060"/>
                <w:sz w:val="28"/>
                <w:szCs w:val="28"/>
              </w:rPr>
              <w:t xml:space="preserve"> Co-host </w:t>
            </w:r>
          </w:p>
        </w:tc>
      </w:tr>
      <w:tr w:rsidR="0069622B" w:rsidRPr="00D877BD" w14:paraId="5758DA77" w14:textId="77777777" w:rsidTr="00380457">
        <w:trPr>
          <w:trHeight w:val="794"/>
        </w:trPr>
        <w:tc>
          <w:tcPr>
            <w:tcW w:w="1838" w:type="dxa"/>
            <w:vAlign w:val="center"/>
          </w:tcPr>
          <w:p w14:paraId="2FF47621" w14:textId="41C41070" w:rsidR="000C31A3" w:rsidRPr="00380457" w:rsidRDefault="000C31A3"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March 5</w:t>
            </w:r>
          </w:p>
        </w:tc>
        <w:tc>
          <w:tcPr>
            <w:tcW w:w="3589" w:type="dxa"/>
            <w:vAlign w:val="center"/>
          </w:tcPr>
          <w:p w14:paraId="50648A35" w14:textId="08DBDA84" w:rsidR="000C31A3" w:rsidRPr="00380457" w:rsidRDefault="00F45966"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L</w:t>
            </w:r>
            <w:r w:rsidR="00F049EA" w:rsidRPr="00380457">
              <w:rPr>
                <w:rFonts w:ascii="Source Sans Pro" w:eastAsia="맑은 고딕" w:hAnsi="Source Sans Pro"/>
                <w:color w:val="002060"/>
                <w:sz w:val="28"/>
                <w:szCs w:val="28"/>
              </w:rPr>
              <w:t xml:space="preserve">egal </w:t>
            </w:r>
            <w:r w:rsidR="00537299" w:rsidRPr="00380457">
              <w:rPr>
                <w:rFonts w:ascii="Source Sans Pro" w:eastAsia="맑은 고딕" w:hAnsi="Source Sans Pro"/>
                <w:color w:val="002060"/>
                <w:sz w:val="28"/>
                <w:szCs w:val="28"/>
              </w:rPr>
              <w:t>–</w:t>
            </w:r>
            <w:r w:rsidR="00F049EA" w:rsidRPr="00380457">
              <w:rPr>
                <w:rFonts w:ascii="Source Sans Pro" w:eastAsia="맑은 고딕" w:hAnsi="Source Sans Pro"/>
                <w:color w:val="002060"/>
                <w:sz w:val="28"/>
                <w:szCs w:val="28"/>
              </w:rPr>
              <w:t xml:space="preserve"> </w:t>
            </w:r>
            <w:r w:rsidR="00537299" w:rsidRPr="00380457">
              <w:rPr>
                <w:rFonts w:ascii="Source Sans Pro" w:eastAsia="맑은 고딕" w:hAnsi="Source Sans Pro"/>
                <w:color w:val="002060"/>
                <w:sz w:val="28"/>
                <w:szCs w:val="28"/>
              </w:rPr>
              <w:t>D</w:t>
            </w:r>
            <w:r w:rsidR="00F049EA" w:rsidRPr="00380457">
              <w:rPr>
                <w:rFonts w:ascii="Source Sans Pro" w:eastAsia="맑은 고딕" w:hAnsi="Source Sans Pro"/>
                <w:color w:val="002060"/>
                <w:sz w:val="28"/>
                <w:szCs w:val="28"/>
              </w:rPr>
              <w:t>ata privacy</w:t>
            </w:r>
            <w:r w:rsidR="00537299" w:rsidRPr="00380457">
              <w:rPr>
                <w:rFonts w:ascii="Source Sans Pro" w:eastAsia="맑은 고딕" w:hAnsi="Source Sans Pro"/>
                <w:color w:val="002060"/>
                <w:sz w:val="28"/>
                <w:szCs w:val="28"/>
              </w:rPr>
              <w:t xml:space="preserve"> regulation</w:t>
            </w:r>
          </w:p>
        </w:tc>
        <w:tc>
          <w:tcPr>
            <w:tcW w:w="3589" w:type="dxa"/>
            <w:vAlign w:val="center"/>
          </w:tcPr>
          <w:p w14:paraId="3C16F243" w14:textId="348BC474" w:rsidR="000C31A3" w:rsidRPr="00380457" w:rsidRDefault="000C31A3" w:rsidP="00380457">
            <w:pPr>
              <w:wordWrap/>
              <w:spacing w:beforeLines="50" w:before="120" w:afterLines="50" w:after="120" w:line="288" w:lineRule="auto"/>
              <w:rPr>
                <w:rFonts w:ascii="Source Sans Pro" w:hAnsi="Source Sans Pro"/>
                <w:color w:val="002060"/>
                <w:sz w:val="28"/>
                <w:szCs w:val="28"/>
                <w:lang w:val="de-DE"/>
              </w:rPr>
            </w:pPr>
            <w:r w:rsidRPr="00380457">
              <w:rPr>
                <w:rFonts w:ascii="Source Sans Pro" w:eastAsia="맑은 고딕" w:hAnsi="Source Sans Pro"/>
                <w:color w:val="002060"/>
                <w:sz w:val="28"/>
                <w:szCs w:val="28"/>
                <w:lang w:val="de-DE"/>
              </w:rPr>
              <w:t>Ja-</w:t>
            </w:r>
            <w:proofErr w:type="spellStart"/>
            <w:r w:rsidRPr="00380457">
              <w:rPr>
                <w:rFonts w:ascii="Source Sans Pro" w:eastAsia="맑은 고딕" w:hAnsi="Source Sans Pro"/>
                <w:color w:val="002060"/>
                <w:sz w:val="28"/>
                <w:szCs w:val="28"/>
                <w:lang w:val="de-DE"/>
              </w:rPr>
              <w:t>young</w:t>
            </w:r>
            <w:proofErr w:type="spellEnd"/>
            <w:r w:rsidRPr="00380457">
              <w:rPr>
                <w:rFonts w:ascii="Source Sans Pro" w:eastAsia="맑은 고딕" w:hAnsi="Source Sans Pro"/>
                <w:color w:val="002060"/>
                <w:sz w:val="28"/>
                <w:szCs w:val="28"/>
                <w:lang w:val="de-DE"/>
              </w:rPr>
              <w:t xml:space="preserve"> Lee, </w:t>
            </w:r>
            <w:proofErr w:type="spellStart"/>
            <w:r w:rsidRPr="00380457">
              <w:rPr>
                <w:rFonts w:ascii="Source Sans Pro" w:eastAsia="맑은 고딕" w:hAnsi="Source Sans Pro"/>
                <w:color w:val="002060"/>
                <w:sz w:val="28"/>
                <w:szCs w:val="28"/>
                <w:lang w:val="de-DE"/>
              </w:rPr>
              <w:t>Yulchon</w:t>
            </w:r>
            <w:proofErr w:type="spellEnd"/>
            <w:r w:rsidRPr="00380457">
              <w:rPr>
                <w:rFonts w:ascii="Source Sans Pro" w:eastAsia="맑은 고딕" w:hAnsi="Source Sans Pro"/>
                <w:color w:val="002060"/>
                <w:sz w:val="28"/>
                <w:szCs w:val="28"/>
                <w:lang w:val="de-DE"/>
              </w:rPr>
              <w:t xml:space="preserve"> LLC</w:t>
            </w:r>
          </w:p>
        </w:tc>
      </w:tr>
      <w:tr w:rsidR="0069622B" w:rsidRPr="00380457" w14:paraId="16931CC5" w14:textId="77777777" w:rsidTr="00380457">
        <w:trPr>
          <w:trHeight w:val="174"/>
        </w:trPr>
        <w:tc>
          <w:tcPr>
            <w:tcW w:w="1838" w:type="dxa"/>
            <w:vAlign w:val="center"/>
          </w:tcPr>
          <w:p w14:paraId="06C1F72D" w14:textId="43039D60" w:rsidR="00C74B5C" w:rsidRPr="00380457" w:rsidRDefault="00C74B5C"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April 2</w:t>
            </w:r>
          </w:p>
        </w:tc>
        <w:tc>
          <w:tcPr>
            <w:tcW w:w="3589" w:type="dxa"/>
            <w:vAlign w:val="center"/>
          </w:tcPr>
          <w:p w14:paraId="5A343B0F" w14:textId="53FF2180" w:rsidR="00C74B5C" w:rsidRPr="00380457" w:rsidRDefault="007134E7"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Generative AI</w:t>
            </w:r>
          </w:p>
        </w:tc>
        <w:tc>
          <w:tcPr>
            <w:tcW w:w="3589" w:type="dxa"/>
            <w:vAlign w:val="center"/>
          </w:tcPr>
          <w:p w14:paraId="20CA93C1" w14:textId="25FB4C10" w:rsidR="00C74B5C" w:rsidRPr="00E52078" w:rsidRDefault="00DB1CDF" w:rsidP="00380457">
            <w:pPr>
              <w:spacing w:beforeLines="50" w:before="120" w:afterLines="50" w:after="120" w:line="288" w:lineRule="auto"/>
              <w:rPr>
                <w:rFonts w:ascii="Source Sans Pro" w:hAnsi="Source Sans Pro"/>
                <w:color w:val="002060"/>
                <w:sz w:val="28"/>
                <w:szCs w:val="28"/>
              </w:rPr>
            </w:pPr>
            <w:r w:rsidRPr="00E52078">
              <w:rPr>
                <w:rFonts w:ascii="Source Sans Pro" w:hAnsi="Source Sans Pro"/>
                <w:color w:val="002060"/>
                <w:sz w:val="28"/>
                <w:szCs w:val="28"/>
              </w:rPr>
              <w:t xml:space="preserve">Felix Scharfenberg, </w:t>
            </w:r>
            <w:r w:rsidR="49A91942" w:rsidRPr="00E52078">
              <w:rPr>
                <w:rFonts w:ascii="Source Sans Pro" w:hAnsi="Source Sans Pro"/>
                <w:color w:val="002060"/>
                <w:sz w:val="28"/>
                <w:szCs w:val="28"/>
              </w:rPr>
              <w:t>Ming Labs</w:t>
            </w:r>
          </w:p>
        </w:tc>
      </w:tr>
      <w:tr w:rsidR="0069622B" w:rsidRPr="00D877BD" w14:paraId="265C7633" w14:textId="77777777" w:rsidTr="00380457">
        <w:trPr>
          <w:trHeight w:val="794"/>
        </w:trPr>
        <w:tc>
          <w:tcPr>
            <w:tcW w:w="1838" w:type="dxa"/>
            <w:vAlign w:val="center"/>
          </w:tcPr>
          <w:p w14:paraId="24C37A40" w14:textId="12A73024" w:rsidR="00C74B5C" w:rsidRPr="00380457" w:rsidRDefault="00C74B5C"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May 7</w:t>
            </w:r>
          </w:p>
        </w:tc>
        <w:tc>
          <w:tcPr>
            <w:tcW w:w="3589" w:type="dxa"/>
            <w:vAlign w:val="center"/>
          </w:tcPr>
          <w:p w14:paraId="0B8F36F5" w14:textId="006CEFF8" w:rsidR="46024E60" w:rsidRPr="00380457" w:rsidRDefault="00F45966"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L</w:t>
            </w:r>
            <w:r w:rsidR="007134E7" w:rsidRPr="00380457">
              <w:rPr>
                <w:rFonts w:ascii="Source Sans Pro" w:eastAsia="맑은 고딕" w:hAnsi="Source Sans Pro"/>
                <w:color w:val="002060"/>
                <w:sz w:val="28"/>
                <w:szCs w:val="28"/>
              </w:rPr>
              <w:t xml:space="preserve">egal – </w:t>
            </w:r>
            <w:proofErr w:type="spellStart"/>
            <w:r w:rsidR="007134E7" w:rsidRPr="00380457">
              <w:rPr>
                <w:rFonts w:ascii="Source Sans Pro" w:eastAsia="맑은 고딕" w:hAnsi="Source Sans Pro"/>
                <w:color w:val="002060"/>
                <w:sz w:val="28"/>
                <w:szCs w:val="28"/>
              </w:rPr>
              <w:t>Kab</w:t>
            </w:r>
            <w:proofErr w:type="spellEnd"/>
            <w:r w:rsidR="007134E7" w:rsidRPr="00380457">
              <w:rPr>
                <w:rFonts w:ascii="Source Sans Pro" w:eastAsia="맑은 고딕" w:hAnsi="Source Sans Pro"/>
                <w:color w:val="002060"/>
                <w:sz w:val="28"/>
                <w:szCs w:val="28"/>
              </w:rPr>
              <w:t>-Eul relation</w:t>
            </w:r>
            <w:r w:rsidR="008B18B2" w:rsidRPr="00380457">
              <w:rPr>
                <w:rFonts w:ascii="Source Sans Pro" w:eastAsia="맑은 고딕" w:hAnsi="Source Sans Pro"/>
                <w:color w:val="002060"/>
                <w:sz w:val="28"/>
                <w:szCs w:val="28"/>
              </w:rPr>
              <w:t>ship</w:t>
            </w:r>
          </w:p>
        </w:tc>
        <w:tc>
          <w:tcPr>
            <w:tcW w:w="3589" w:type="dxa"/>
            <w:vAlign w:val="center"/>
          </w:tcPr>
          <w:p w14:paraId="33CCB2EB" w14:textId="7D43BC98" w:rsidR="46024E60" w:rsidRPr="00E52078" w:rsidRDefault="007134E7" w:rsidP="00380457">
            <w:pPr>
              <w:widowControl/>
              <w:wordWrap/>
              <w:autoSpaceDE/>
              <w:autoSpaceDN/>
              <w:spacing w:beforeLines="50" w:before="120" w:afterLines="50" w:after="120"/>
              <w:rPr>
                <w:rFonts w:ascii="Source Sans Pro" w:eastAsia="맑은 고딕" w:hAnsi="Source Sans Pro"/>
                <w:color w:val="002060"/>
                <w:sz w:val="28"/>
                <w:szCs w:val="28"/>
                <w:lang w:val="de-DE"/>
              </w:rPr>
            </w:pPr>
            <w:proofErr w:type="spellStart"/>
            <w:r w:rsidRPr="00E52078">
              <w:rPr>
                <w:rFonts w:ascii="Source Sans Pro" w:eastAsia="맑은 고딕" w:hAnsi="Source Sans Pro"/>
                <w:color w:val="002060"/>
                <w:sz w:val="28"/>
                <w:szCs w:val="28"/>
                <w:lang w:val="de-DE"/>
              </w:rPr>
              <w:t>Hansung</w:t>
            </w:r>
            <w:proofErr w:type="spellEnd"/>
            <w:r w:rsidRPr="00E52078">
              <w:rPr>
                <w:rFonts w:ascii="Source Sans Pro" w:eastAsia="맑은 고딕" w:hAnsi="Source Sans Pro"/>
                <w:color w:val="002060"/>
                <w:sz w:val="28"/>
                <w:szCs w:val="28"/>
                <w:lang w:val="de-DE"/>
              </w:rPr>
              <w:t xml:space="preserve"> Kang, </w:t>
            </w:r>
            <w:proofErr w:type="spellStart"/>
            <w:r w:rsidR="00A97320" w:rsidRPr="00E52078">
              <w:rPr>
                <w:rFonts w:ascii="Source Sans Pro" w:hAnsi="Source Sans Pro"/>
                <w:color w:val="002060"/>
                <w:sz w:val="28"/>
                <w:szCs w:val="28"/>
                <w:lang w:val="de-DE"/>
              </w:rPr>
              <w:t>Seunghyun</w:t>
            </w:r>
            <w:proofErr w:type="spellEnd"/>
            <w:r w:rsidR="00A97320" w:rsidRPr="00E52078">
              <w:rPr>
                <w:rFonts w:ascii="Source Sans Pro" w:hAnsi="Source Sans Pro"/>
                <w:color w:val="002060"/>
                <w:sz w:val="28"/>
                <w:szCs w:val="28"/>
                <w:lang w:val="de-DE"/>
              </w:rPr>
              <w:t xml:space="preserve"> Min,</w:t>
            </w:r>
            <w:r w:rsidR="00A97320" w:rsidRPr="00E52078">
              <w:rPr>
                <w:rFonts w:ascii="Source Sans Pro" w:eastAsia="맑은 고딕" w:hAnsi="Source Sans Pro"/>
                <w:color w:val="002060"/>
                <w:sz w:val="28"/>
                <w:szCs w:val="28"/>
                <w:lang w:val="de-DE"/>
              </w:rPr>
              <w:t xml:space="preserve"> </w:t>
            </w:r>
            <w:r w:rsidRPr="00E52078">
              <w:rPr>
                <w:rFonts w:ascii="Source Sans Pro" w:eastAsia="맑은 고딕" w:hAnsi="Source Sans Pro"/>
                <w:color w:val="002060"/>
                <w:sz w:val="28"/>
                <w:szCs w:val="28"/>
                <w:lang w:val="de-DE"/>
              </w:rPr>
              <w:t>DLG Law Group</w:t>
            </w:r>
          </w:p>
        </w:tc>
      </w:tr>
      <w:tr w:rsidR="00EC107D" w:rsidRPr="00380457" w14:paraId="65DCB479" w14:textId="77777777" w:rsidTr="00380457">
        <w:trPr>
          <w:trHeight w:val="794"/>
        </w:trPr>
        <w:tc>
          <w:tcPr>
            <w:tcW w:w="1838" w:type="dxa"/>
            <w:vAlign w:val="center"/>
          </w:tcPr>
          <w:p w14:paraId="50CD3E94" w14:textId="6503D59E" w:rsidR="00EC107D" w:rsidRPr="00380457" w:rsidRDefault="00EC107D"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Jun 4</w:t>
            </w:r>
          </w:p>
        </w:tc>
        <w:tc>
          <w:tcPr>
            <w:tcW w:w="3589" w:type="dxa"/>
            <w:vAlign w:val="center"/>
          </w:tcPr>
          <w:p w14:paraId="6CE68DFB" w14:textId="1E336F7C" w:rsidR="00EC107D" w:rsidRPr="00380457" w:rsidRDefault="000627B9" w:rsidP="00380457">
            <w:pPr>
              <w:widowControl/>
              <w:wordWrap/>
              <w:autoSpaceDE/>
              <w:autoSpaceDN/>
              <w:spacing w:beforeLines="50" w:before="120" w:afterLines="50" w:after="120"/>
              <w:rPr>
                <w:rFonts w:ascii="Source Sans Pro" w:eastAsia="맑은 고딕" w:hAnsi="Source Sans Pro"/>
                <w:color w:val="002060"/>
                <w:sz w:val="28"/>
                <w:szCs w:val="28"/>
              </w:rPr>
            </w:pPr>
            <w:r w:rsidRPr="00202F52">
              <w:rPr>
                <w:rFonts w:ascii="Source Sans Pro" w:eastAsia="맑은 고딕" w:hAnsi="Source Sans Pro"/>
                <w:color w:val="002060"/>
                <w:sz w:val="28"/>
                <w:szCs w:val="28"/>
              </w:rPr>
              <w:t>Legal</w:t>
            </w:r>
            <w:r w:rsidR="00202F52" w:rsidRPr="00202F52">
              <w:rPr>
                <w:rFonts w:ascii="Source Sans Pro" w:eastAsia="맑은 고딕" w:hAnsi="Source Sans Pro"/>
                <w:color w:val="002060"/>
                <w:sz w:val="28"/>
                <w:szCs w:val="28"/>
              </w:rPr>
              <w:t xml:space="preserve"> - Workplace Harassment</w:t>
            </w:r>
          </w:p>
        </w:tc>
        <w:tc>
          <w:tcPr>
            <w:tcW w:w="3589" w:type="dxa"/>
            <w:vAlign w:val="center"/>
          </w:tcPr>
          <w:p w14:paraId="63E1BB56" w14:textId="7BEBDA7D" w:rsidR="00EC107D" w:rsidRPr="00E52078" w:rsidRDefault="00202F52" w:rsidP="00380457">
            <w:pPr>
              <w:widowControl/>
              <w:wordWrap/>
              <w:autoSpaceDE/>
              <w:autoSpaceDN/>
              <w:spacing w:beforeLines="50" w:before="120" w:afterLines="50" w:after="120"/>
              <w:rPr>
                <w:rFonts w:ascii="Source Sans Pro" w:eastAsia="맑은 고딕" w:hAnsi="Source Sans Pro"/>
                <w:color w:val="002060"/>
                <w:sz w:val="28"/>
                <w:szCs w:val="28"/>
              </w:rPr>
            </w:pPr>
            <w:proofErr w:type="spellStart"/>
            <w:r w:rsidRPr="00E52078">
              <w:rPr>
                <w:rFonts w:ascii="Source Sans Pro" w:hAnsi="Source Sans Pro"/>
                <w:color w:val="002060"/>
                <w:sz w:val="28"/>
                <w:szCs w:val="28"/>
              </w:rPr>
              <w:t>Eunjee</w:t>
            </w:r>
            <w:proofErr w:type="spellEnd"/>
            <w:r w:rsidRPr="00E52078">
              <w:rPr>
                <w:rFonts w:ascii="Source Sans Pro" w:hAnsi="Source Sans Pro"/>
                <w:color w:val="002060"/>
                <w:sz w:val="28"/>
                <w:szCs w:val="28"/>
              </w:rPr>
              <w:t xml:space="preserve"> Kim, </w:t>
            </w:r>
            <w:hyperlink r:id="rId13" w:history="1">
              <w:r w:rsidR="00365851" w:rsidRPr="00E52078">
                <w:rPr>
                  <w:rStyle w:val="ac"/>
                  <w:rFonts w:ascii="Source Sans Pro" w:hAnsi="Source Sans Pro"/>
                  <w:color w:val="002060"/>
                  <w:sz w:val="28"/>
                  <w:szCs w:val="28"/>
                  <w:u w:val="none"/>
                </w:rPr>
                <w:t>Law Firm BKL</w:t>
              </w:r>
            </w:hyperlink>
          </w:p>
        </w:tc>
      </w:tr>
      <w:tr w:rsidR="0069622B" w:rsidRPr="00380457" w14:paraId="7AC9B746" w14:textId="77777777" w:rsidTr="00380457">
        <w:trPr>
          <w:trHeight w:val="794"/>
        </w:trPr>
        <w:tc>
          <w:tcPr>
            <w:tcW w:w="1838" w:type="dxa"/>
            <w:vAlign w:val="center"/>
          </w:tcPr>
          <w:p w14:paraId="7E37782B" w14:textId="17D553DE" w:rsidR="0040586C" w:rsidRPr="00380457" w:rsidRDefault="0040586C"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July 2</w:t>
            </w:r>
          </w:p>
        </w:tc>
        <w:tc>
          <w:tcPr>
            <w:tcW w:w="3589" w:type="dxa"/>
            <w:vAlign w:val="center"/>
          </w:tcPr>
          <w:p w14:paraId="3109F60B" w14:textId="662506F6" w:rsidR="0040586C" w:rsidRPr="00380457" w:rsidRDefault="00F45966"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T</w:t>
            </w:r>
            <w:r w:rsidR="00EC107D" w:rsidRPr="00380457">
              <w:rPr>
                <w:rFonts w:ascii="Source Sans Pro" w:eastAsia="맑은 고딕" w:hAnsi="Source Sans Pro"/>
                <w:color w:val="002060"/>
                <w:sz w:val="28"/>
                <w:szCs w:val="28"/>
              </w:rPr>
              <w:t>ax</w:t>
            </w:r>
          </w:p>
        </w:tc>
        <w:tc>
          <w:tcPr>
            <w:tcW w:w="3589" w:type="dxa"/>
            <w:vAlign w:val="center"/>
          </w:tcPr>
          <w:p w14:paraId="6630D78A" w14:textId="4EC26B79" w:rsidR="0040586C" w:rsidRPr="00E52078" w:rsidRDefault="007412AE" w:rsidP="00380457">
            <w:pPr>
              <w:widowControl/>
              <w:wordWrap/>
              <w:autoSpaceDE/>
              <w:autoSpaceDN/>
              <w:spacing w:beforeLines="50" w:before="120" w:afterLines="50" w:after="120"/>
              <w:rPr>
                <w:rFonts w:ascii="Source Sans Pro" w:eastAsia="맑은 고딕" w:hAnsi="Source Sans Pro"/>
                <w:color w:val="002060"/>
                <w:sz w:val="28"/>
                <w:szCs w:val="28"/>
              </w:rPr>
            </w:pPr>
            <w:r w:rsidRPr="00E52078">
              <w:rPr>
                <w:rFonts w:ascii="Source Sans Pro" w:eastAsia="맑은 고딕" w:hAnsi="Source Sans Pro"/>
                <w:color w:val="002060"/>
                <w:sz w:val="28"/>
                <w:szCs w:val="28"/>
              </w:rPr>
              <w:t>Ecovis Han Shin Accounting LLC</w:t>
            </w:r>
          </w:p>
        </w:tc>
      </w:tr>
      <w:tr w:rsidR="00F45966" w:rsidRPr="00D877BD" w14:paraId="4143B3E6" w14:textId="77777777" w:rsidTr="00380457">
        <w:trPr>
          <w:trHeight w:val="794"/>
        </w:trPr>
        <w:tc>
          <w:tcPr>
            <w:tcW w:w="1838" w:type="dxa"/>
            <w:vAlign w:val="center"/>
          </w:tcPr>
          <w:p w14:paraId="25AEF1E0" w14:textId="62F0C675" w:rsidR="00F45966" w:rsidRPr="00380457" w:rsidRDefault="00F45966"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August 6</w:t>
            </w:r>
          </w:p>
        </w:tc>
        <w:tc>
          <w:tcPr>
            <w:tcW w:w="3589" w:type="dxa"/>
            <w:vAlign w:val="center"/>
          </w:tcPr>
          <w:p w14:paraId="4381D55F" w14:textId="68492F89" w:rsidR="00F45966" w:rsidRPr="00380457" w:rsidRDefault="000627B9" w:rsidP="00380457">
            <w:pPr>
              <w:widowControl/>
              <w:wordWrap/>
              <w:autoSpaceDE/>
              <w:autoSpaceDN/>
              <w:spacing w:beforeLines="50" w:before="120" w:afterLines="50" w:after="120"/>
              <w:rPr>
                <w:rFonts w:ascii="Source Sans Pro" w:eastAsia="맑은 고딕" w:hAnsi="Source Sans Pro"/>
                <w:color w:val="002060"/>
                <w:sz w:val="28"/>
                <w:szCs w:val="28"/>
              </w:rPr>
            </w:pPr>
            <w:proofErr w:type="spellStart"/>
            <w:r w:rsidRPr="00380457">
              <w:rPr>
                <w:rFonts w:ascii="Source Sans Pro" w:eastAsia="맑은 고딕" w:hAnsi="Source Sans Pro"/>
                <w:color w:val="002060"/>
                <w:sz w:val="28"/>
                <w:szCs w:val="28"/>
              </w:rPr>
              <w:t>Saas</w:t>
            </w:r>
            <w:proofErr w:type="spellEnd"/>
            <w:r w:rsidRPr="00380457">
              <w:rPr>
                <w:rFonts w:ascii="Source Sans Pro" w:eastAsia="맑은 고딕" w:hAnsi="Source Sans Pro"/>
                <w:color w:val="002060"/>
                <w:sz w:val="28"/>
                <w:szCs w:val="28"/>
              </w:rPr>
              <w:t xml:space="preserve"> Platform for ESG</w:t>
            </w:r>
          </w:p>
        </w:tc>
        <w:tc>
          <w:tcPr>
            <w:tcW w:w="3589" w:type="dxa"/>
            <w:vAlign w:val="center"/>
          </w:tcPr>
          <w:p w14:paraId="071B979E" w14:textId="67712F36" w:rsidR="00F45966" w:rsidRPr="00380457" w:rsidRDefault="000627B9" w:rsidP="00380457">
            <w:pPr>
              <w:widowControl/>
              <w:wordWrap/>
              <w:autoSpaceDE/>
              <w:autoSpaceDN/>
              <w:spacing w:beforeLines="50" w:before="120" w:afterLines="50" w:after="120"/>
              <w:rPr>
                <w:rFonts w:ascii="Source Sans Pro" w:eastAsia="맑은 고딕" w:hAnsi="Source Sans Pro"/>
                <w:color w:val="002060"/>
                <w:sz w:val="28"/>
                <w:szCs w:val="28"/>
                <w:lang w:val="de-DE"/>
              </w:rPr>
            </w:pPr>
            <w:r w:rsidRPr="00380457">
              <w:rPr>
                <w:rFonts w:ascii="Source Sans Pro" w:eastAsia="맑은 고딕" w:hAnsi="Source Sans Pro"/>
                <w:color w:val="002060"/>
                <w:sz w:val="28"/>
                <w:szCs w:val="28"/>
                <w:lang w:val="de-DE"/>
              </w:rPr>
              <w:t xml:space="preserve">Myung Koo Kang </w:t>
            </w:r>
            <w:proofErr w:type="spellStart"/>
            <w:r w:rsidRPr="00380457">
              <w:rPr>
                <w:rFonts w:ascii="Source Sans Pro" w:eastAsia="맑은 고딕" w:hAnsi="Source Sans Pro"/>
                <w:color w:val="002060"/>
                <w:sz w:val="28"/>
                <w:szCs w:val="28"/>
                <w:lang w:val="de-DE"/>
              </w:rPr>
              <w:t>Ph.D</w:t>
            </w:r>
            <w:proofErr w:type="spellEnd"/>
            <w:r w:rsidRPr="00380457">
              <w:rPr>
                <w:rFonts w:ascii="Source Sans Pro" w:eastAsia="맑은 고딕" w:hAnsi="Source Sans Pro"/>
                <w:color w:val="002060"/>
                <w:sz w:val="28"/>
                <w:szCs w:val="28"/>
                <w:lang w:val="de-DE"/>
              </w:rPr>
              <w:t xml:space="preserve">., </w:t>
            </w:r>
            <w:proofErr w:type="spellStart"/>
            <w:r w:rsidRPr="00380457">
              <w:rPr>
                <w:rFonts w:ascii="Source Sans Pro" w:eastAsia="맑은 고딕" w:hAnsi="Source Sans Pro"/>
                <w:color w:val="002060"/>
                <w:sz w:val="28"/>
                <w:szCs w:val="28"/>
                <w:lang w:val="de-DE"/>
              </w:rPr>
              <w:t>Nuvxx</w:t>
            </w:r>
            <w:proofErr w:type="spellEnd"/>
          </w:p>
        </w:tc>
      </w:tr>
      <w:tr w:rsidR="00F45966" w:rsidRPr="00380457" w14:paraId="4053C677" w14:textId="77777777" w:rsidTr="00380457">
        <w:trPr>
          <w:trHeight w:val="794"/>
        </w:trPr>
        <w:tc>
          <w:tcPr>
            <w:tcW w:w="1838" w:type="dxa"/>
            <w:vAlign w:val="center"/>
          </w:tcPr>
          <w:p w14:paraId="1512EDCC" w14:textId="6F83B5AD" w:rsidR="00F45966" w:rsidRPr="00380457" w:rsidRDefault="00F45966"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September 3</w:t>
            </w:r>
          </w:p>
        </w:tc>
        <w:tc>
          <w:tcPr>
            <w:tcW w:w="3589" w:type="dxa"/>
            <w:vAlign w:val="center"/>
          </w:tcPr>
          <w:p w14:paraId="123969AD" w14:textId="1F4748AC" w:rsidR="00F45966" w:rsidRPr="00380457" w:rsidRDefault="00A060CF" w:rsidP="00380457">
            <w:pPr>
              <w:widowControl/>
              <w:wordWrap/>
              <w:autoSpaceDE/>
              <w:autoSpaceDN/>
              <w:spacing w:beforeLines="50" w:before="120" w:afterLines="50" w:after="120"/>
              <w:rPr>
                <w:rFonts w:ascii="Source Sans Pro" w:eastAsia="맑은 고딕" w:hAnsi="Source Sans Pro"/>
                <w:color w:val="002060"/>
                <w:sz w:val="28"/>
                <w:szCs w:val="28"/>
              </w:rPr>
            </w:pPr>
            <w:r>
              <w:rPr>
                <w:rFonts w:ascii="Source Sans Pro" w:eastAsia="맑은 고딕" w:hAnsi="Source Sans Pro" w:hint="eastAsia"/>
                <w:color w:val="002060"/>
                <w:sz w:val="28"/>
                <w:szCs w:val="28"/>
              </w:rPr>
              <w:t>Audit and internal control</w:t>
            </w:r>
          </w:p>
        </w:tc>
        <w:tc>
          <w:tcPr>
            <w:tcW w:w="3589" w:type="dxa"/>
            <w:vAlign w:val="center"/>
          </w:tcPr>
          <w:p w14:paraId="3F97DF06" w14:textId="59974DAB" w:rsidR="00F45966" w:rsidRPr="00380457" w:rsidRDefault="001B6A1C" w:rsidP="00380457">
            <w:pPr>
              <w:widowControl/>
              <w:wordWrap/>
              <w:autoSpaceDE/>
              <w:autoSpaceDN/>
              <w:spacing w:beforeLines="50" w:before="120" w:afterLines="50" w:after="120"/>
              <w:rPr>
                <w:rFonts w:ascii="Source Sans Pro" w:eastAsia="맑은 고딕" w:hAnsi="Source Sans Pro"/>
                <w:color w:val="002060"/>
                <w:sz w:val="28"/>
                <w:szCs w:val="28"/>
              </w:rPr>
            </w:pPr>
            <w:proofErr w:type="spellStart"/>
            <w:r w:rsidRPr="001B6A1C">
              <w:rPr>
                <w:rFonts w:ascii="Source Sans Pro" w:hAnsi="Source Sans Pro"/>
                <w:color w:val="002060"/>
                <w:sz w:val="28"/>
                <w:szCs w:val="28"/>
              </w:rPr>
              <w:t>Jupyo</w:t>
            </w:r>
            <w:proofErr w:type="spellEnd"/>
            <w:r w:rsidRPr="001B6A1C">
              <w:rPr>
                <w:rFonts w:ascii="Source Sans Pro" w:hAnsi="Source Sans Pro"/>
                <w:color w:val="002060"/>
                <w:sz w:val="28"/>
                <w:szCs w:val="28"/>
              </w:rPr>
              <w:t xml:space="preserve"> Seo</w:t>
            </w:r>
            <w:r w:rsidR="00F45966" w:rsidRPr="00380457">
              <w:rPr>
                <w:rFonts w:ascii="Source Sans Pro" w:eastAsia="맑은 고딕" w:hAnsi="Source Sans Pro"/>
                <w:color w:val="002060"/>
                <w:sz w:val="28"/>
                <w:szCs w:val="28"/>
              </w:rPr>
              <w:t xml:space="preserve">, BDO </w:t>
            </w:r>
            <w:proofErr w:type="spellStart"/>
            <w:r w:rsidR="00F45966" w:rsidRPr="00380457">
              <w:rPr>
                <w:rFonts w:ascii="Source Sans Pro" w:eastAsia="맑은 고딕" w:hAnsi="Source Sans Pro"/>
                <w:color w:val="002060"/>
                <w:sz w:val="28"/>
                <w:szCs w:val="28"/>
              </w:rPr>
              <w:t>Sunghyun</w:t>
            </w:r>
            <w:proofErr w:type="spellEnd"/>
          </w:p>
        </w:tc>
      </w:tr>
      <w:tr w:rsidR="00F45966" w:rsidRPr="00380457" w14:paraId="464ECA47" w14:textId="77777777" w:rsidTr="00380457">
        <w:trPr>
          <w:trHeight w:val="794"/>
        </w:trPr>
        <w:tc>
          <w:tcPr>
            <w:tcW w:w="1838" w:type="dxa"/>
            <w:vAlign w:val="center"/>
          </w:tcPr>
          <w:p w14:paraId="64343BC0" w14:textId="2D7923A3" w:rsidR="00F45966" w:rsidRPr="00380457" w:rsidRDefault="00F45966"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October 1</w:t>
            </w:r>
          </w:p>
        </w:tc>
        <w:tc>
          <w:tcPr>
            <w:tcW w:w="3589" w:type="dxa"/>
            <w:vAlign w:val="center"/>
          </w:tcPr>
          <w:p w14:paraId="42E53254" w14:textId="163F64F8" w:rsidR="00F45966" w:rsidRPr="00380457" w:rsidRDefault="00F45966"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AI &amp; application for industrial purposes</w:t>
            </w:r>
          </w:p>
        </w:tc>
        <w:tc>
          <w:tcPr>
            <w:tcW w:w="3589" w:type="dxa"/>
            <w:vAlign w:val="center"/>
          </w:tcPr>
          <w:p w14:paraId="6DC8AAD6" w14:textId="29FB945C" w:rsidR="00F45966" w:rsidRPr="00380457" w:rsidRDefault="00F45966"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Francesco Mercurio, CMC Engineering Melchers</w:t>
            </w:r>
          </w:p>
        </w:tc>
      </w:tr>
      <w:tr w:rsidR="00F45966" w:rsidRPr="00380457" w14:paraId="50129B7C" w14:textId="77777777" w:rsidTr="00380457">
        <w:trPr>
          <w:trHeight w:val="794"/>
        </w:trPr>
        <w:tc>
          <w:tcPr>
            <w:tcW w:w="1838" w:type="dxa"/>
            <w:vAlign w:val="center"/>
          </w:tcPr>
          <w:p w14:paraId="14C1CF14" w14:textId="789575DD" w:rsidR="00F45966" w:rsidRPr="00380457" w:rsidRDefault="00F45966"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November 5</w:t>
            </w:r>
          </w:p>
        </w:tc>
        <w:tc>
          <w:tcPr>
            <w:tcW w:w="3589" w:type="dxa"/>
            <w:vAlign w:val="center"/>
          </w:tcPr>
          <w:p w14:paraId="6A31DBD9" w14:textId="215ED40C" w:rsidR="00F45966" w:rsidRPr="00380457" w:rsidRDefault="00F45966"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Tax</w:t>
            </w:r>
          </w:p>
        </w:tc>
        <w:tc>
          <w:tcPr>
            <w:tcW w:w="3589" w:type="dxa"/>
            <w:vAlign w:val="center"/>
          </w:tcPr>
          <w:p w14:paraId="15CC0CC5" w14:textId="4EB809CE" w:rsidR="00F45966" w:rsidRPr="00380457" w:rsidRDefault="00F45966"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Robert Browell, PwC</w:t>
            </w:r>
          </w:p>
        </w:tc>
      </w:tr>
      <w:tr w:rsidR="00F45966" w:rsidRPr="00380457" w14:paraId="2DD9BB11" w14:textId="77777777" w:rsidTr="00380457">
        <w:trPr>
          <w:trHeight w:val="794"/>
        </w:trPr>
        <w:tc>
          <w:tcPr>
            <w:tcW w:w="1838" w:type="dxa"/>
            <w:vAlign w:val="center"/>
          </w:tcPr>
          <w:p w14:paraId="6262A348" w14:textId="6599CC7A" w:rsidR="00F45966" w:rsidRPr="00380457" w:rsidRDefault="00F45966" w:rsidP="00380457">
            <w:pPr>
              <w:wordWrap/>
              <w:spacing w:beforeLines="50" w:before="120" w:afterLines="50" w:after="120" w:line="288" w:lineRule="auto"/>
              <w:rPr>
                <w:rFonts w:ascii="Source Sans Pro" w:hAnsi="Source Sans Pro"/>
                <w:color w:val="002060"/>
                <w:sz w:val="28"/>
                <w:szCs w:val="28"/>
              </w:rPr>
            </w:pPr>
            <w:r w:rsidRPr="00380457">
              <w:rPr>
                <w:rFonts w:ascii="Source Sans Pro" w:eastAsia="맑은 고딕" w:hAnsi="Source Sans Pro"/>
                <w:color w:val="002060"/>
                <w:sz w:val="28"/>
                <w:szCs w:val="28"/>
              </w:rPr>
              <w:t>December 3</w:t>
            </w:r>
          </w:p>
        </w:tc>
        <w:tc>
          <w:tcPr>
            <w:tcW w:w="3589" w:type="dxa"/>
            <w:vAlign w:val="center"/>
          </w:tcPr>
          <w:p w14:paraId="7D1EE808" w14:textId="26BBA0D3" w:rsidR="00F45966" w:rsidRPr="00380457" w:rsidRDefault="00F45966"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Energy trend</w:t>
            </w:r>
          </w:p>
        </w:tc>
        <w:tc>
          <w:tcPr>
            <w:tcW w:w="3589" w:type="dxa"/>
            <w:vAlign w:val="center"/>
          </w:tcPr>
          <w:p w14:paraId="25B863CF" w14:textId="07971CE3" w:rsidR="00F45966" w:rsidRPr="00380457" w:rsidRDefault="00F45966" w:rsidP="00380457">
            <w:pPr>
              <w:widowControl/>
              <w:wordWrap/>
              <w:autoSpaceDE/>
              <w:autoSpaceDN/>
              <w:spacing w:beforeLines="50" w:before="120" w:afterLines="50" w:after="120"/>
              <w:rPr>
                <w:rFonts w:ascii="Source Sans Pro" w:eastAsia="맑은 고딕" w:hAnsi="Source Sans Pro"/>
                <w:color w:val="002060"/>
                <w:sz w:val="28"/>
                <w:szCs w:val="28"/>
              </w:rPr>
            </w:pPr>
            <w:r w:rsidRPr="00380457">
              <w:rPr>
                <w:rFonts w:ascii="Source Sans Pro" w:eastAsia="맑은 고딕" w:hAnsi="Source Sans Pro"/>
                <w:color w:val="002060"/>
                <w:sz w:val="28"/>
                <w:szCs w:val="28"/>
              </w:rPr>
              <w:t>RWE</w:t>
            </w:r>
          </w:p>
        </w:tc>
      </w:tr>
    </w:tbl>
    <w:p w14:paraId="0DE9BEA5" w14:textId="77777777" w:rsidR="000C31A3" w:rsidRPr="00380457" w:rsidRDefault="000C31A3" w:rsidP="00696595">
      <w:pPr>
        <w:wordWrap/>
        <w:spacing w:beforeLines="50" w:before="120" w:afterLines="50" w:after="120" w:line="288" w:lineRule="auto"/>
        <w:jc w:val="both"/>
        <w:rPr>
          <w:rFonts w:ascii="Source Sans Pro" w:hAnsi="Source Sans Pro"/>
          <w:color w:val="002060"/>
          <w:sz w:val="28"/>
          <w:szCs w:val="28"/>
        </w:rPr>
      </w:pPr>
    </w:p>
    <w:p w14:paraId="009F02F9" w14:textId="77777777" w:rsidR="00B9558D" w:rsidRPr="00380457" w:rsidRDefault="00B9558D">
      <w:pPr>
        <w:widowControl/>
        <w:wordWrap/>
        <w:autoSpaceDE/>
        <w:autoSpaceDN/>
        <w:rPr>
          <w:rFonts w:ascii="Source Sans Pro" w:hAnsi="Source Sans Pro"/>
          <w:b/>
          <w:bCs/>
          <w:color w:val="002060"/>
          <w:sz w:val="28"/>
          <w:szCs w:val="28"/>
        </w:rPr>
      </w:pPr>
      <w:r w:rsidRPr="00380457">
        <w:rPr>
          <w:rFonts w:ascii="Source Sans Pro" w:hAnsi="Source Sans Pro"/>
          <w:b/>
          <w:bCs/>
          <w:color w:val="002060"/>
          <w:sz w:val="28"/>
          <w:szCs w:val="28"/>
        </w:rPr>
        <w:br w:type="page"/>
      </w:r>
    </w:p>
    <w:p w14:paraId="064FEC88" w14:textId="77777777" w:rsidR="00537299" w:rsidRPr="00380457" w:rsidRDefault="00537299" w:rsidP="00696595">
      <w:pPr>
        <w:wordWrap/>
        <w:spacing w:beforeLines="50" w:before="120" w:afterLines="50" w:after="120" w:line="288" w:lineRule="auto"/>
        <w:jc w:val="both"/>
        <w:rPr>
          <w:rFonts w:ascii="Source Sans Pro" w:hAnsi="Source Sans Pro"/>
          <w:b/>
          <w:bCs/>
          <w:color w:val="002060"/>
          <w:sz w:val="28"/>
          <w:szCs w:val="28"/>
        </w:rPr>
      </w:pPr>
    </w:p>
    <w:p w14:paraId="0C332904" w14:textId="4891394C" w:rsidR="000C31A3" w:rsidRPr="00380457" w:rsidRDefault="00640FB9" w:rsidP="00696595">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t xml:space="preserve">KGCCI M2M Seminar in March: </w:t>
      </w:r>
      <w:r w:rsidR="00C74B5C" w:rsidRPr="00380457">
        <w:rPr>
          <w:rFonts w:ascii="Source Sans Pro" w:hAnsi="Source Sans Pro"/>
          <w:b/>
          <w:bCs/>
          <w:color w:val="002060"/>
          <w:sz w:val="28"/>
          <w:szCs w:val="28"/>
        </w:rPr>
        <w:t xml:space="preserve">Legal </w:t>
      </w:r>
    </w:p>
    <w:p w14:paraId="74B3E683" w14:textId="693B282B"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Topic: Latest Updates in Korean Data Privacy Regulations for 2024</w:t>
      </w:r>
    </w:p>
    <w:p w14:paraId="1A85E425" w14:textId="3FEFF1FC"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Date: March 5</w:t>
      </w:r>
    </w:p>
    <w:p w14:paraId="280F5EC6" w14:textId="770B878F"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Location: </w:t>
      </w:r>
      <w:proofErr w:type="spellStart"/>
      <w:r w:rsidRPr="00380457">
        <w:rPr>
          <w:rFonts w:ascii="Source Sans Pro" w:hAnsi="Source Sans Pro"/>
          <w:color w:val="002060"/>
          <w:sz w:val="28"/>
          <w:szCs w:val="28"/>
        </w:rPr>
        <w:t>Yulchon</w:t>
      </w:r>
      <w:proofErr w:type="spellEnd"/>
      <w:r w:rsidRPr="00380457">
        <w:rPr>
          <w:rFonts w:ascii="Source Sans Pro" w:hAnsi="Source Sans Pro"/>
          <w:color w:val="002060"/>
          <w:sz w:val="28"/>
          <w:szCs w:val="28"/>
        </w:rPr>
        <w:t xml:space="preserve"> LLC</w:t>
      </w:r>
    </w:p>
    <w:p w14:paraId="43DF92DC" w14:textId="6D863C38" w:rsidR="00B72FBA"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Co-host:</w:t>
      </w:r>
      <w:r w:rsidRPr="00380457">
        <w:rPr>
          <w:rFonts w:ascii="Source Sans Pro" w:hAnsi="Source Sans Pro"/>
          <w:b/>
          <w:bCs/>
          <w:color w:val="002060"/>
          <w:sz w:val="28"/>
          <w:szCs w:val="28"/>
        </w:rPr>
        <w:t xml:space="preserve"> </w:t>
      </w:r>
      <w:hyperlink r:id="rId14" w:history="1">
        <w:r w:rsidRPr="00380457">
          <w:rPr>
            <w:rStyle w:val="ac"/>
            <w:rFonts w:ascii="Source Sans Pro" w:hAnsi="Source Sans Pro"/>
            <w:b/>
            <w:bCs/>
            <w:sz w:val="28"/>
            <w:szCs w:val="28"/>
          </w:rPr>
          <w:t>Yulchon LLC</w:t>
        </w:r>
      </w:hyperlink>
    </w:p>
    <w:p w14:paraId="1FBE55DB" w14:textId="7DD7337F"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Speaker: Ms. Ja-young Lee, Attorney at Law</w:t>
      </w:r>
    </w:p>
    <w:p w14:paraId="3334436D" w14:textId="4313C5E7"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Details:</w:t>
      </w:r>
    </w:p>
    <w:p w14:paraId="4E0255E0" w14:textId="77777777"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proofErr w:type="spellStart"/>
      <w:r w:rsidRPr="00380457">
        <w:rPr>
          <w:rFonts w:ascii="Source Sans Pro" w:hAnsi="Source Sans Pro"/>
          <w:color w:val="002060"/>
          <w:sz w:val="28"/>
          <w:szCs w:val="28"/>
        </w:rPr>
        <w:t>Yulchon</w:t>
      </w:r>
      <w:proofErr w:type="spellEnd"/>
      <w:r w:rsidRPr="00380457">
        <w:rPr>
          <w:rFonts w:ascii="Source Sans Pro" w:hAnsi="Source Sans Pro"/>
          <w:color w:val="002060"/>
          <w:sz w:val="28"/>
          <w:szCs w:val="28"/>
        </w:rPr>
        <w:t xml:space="preserve"> LLC will provide details of the changes to Korea's data privacy regulations that will come into effect in 2024, the relevant implications, and necessary preparations for business operations.</w:t>
      </w:r>
    </w:p>
    <w:p w14:paraId="44F9CD84" w14:textId="77777777" w:rsidR="00123EEF" w:rsidRPr="00380457" w:rsidRDefault="00123EEF" w:rsidP="00696595">
      <w:pPr>
        <w:wordWrap/>
        <w:spacing w:beforeLines="50" w:before="120" w:afterLines="50" w:after="120" w:line="288" w:lineRule="auto"/>
        <w:jc w:val="both"/>
        <w:rPr>
          <w:rFonts w:ascii="Source Sans Pro" w:hAnsi="Source Sans Pro"/>
          <w:color w:val="002060"/>
          <w:sz w:val="28"/>
          <w:szCs w:val="28"/>
        </w:rPr>
      </w:pPr>
    </w:p>
    <w:p w14:paraId="429BE815" w14:textId="3944F725"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The session will further provide insight into recent trends and cases from the Personal Information Protection Commission (PIPC) and forecasts for the future under the PIPC's Master Plan for 2024 to 2026.</w:t>
      </w:r>
    </w:p>
    <w:p w14:paraId="34EAC18A" w14:textId="375CF81E" w:rsidR="00C74B5C" w:rsidRPr="00380457" w:rsidRDefault="00C74B5C" w:rsidP="00696595">
      <w:pPr>
        <w:wordWrap/>
        <w:spacing w:beforeLines="50" w:before="120" w:afterLines="50" w:after="120" w:line="288" w:lineRule="auto"/>
        <w:jc w:val="both"/>
        <w:rPr>
          <w:rStyle w:val="ac"/>
          <w:rFonts w:ascii="Source Sans Pro" w:hAnsi="Source Sans Pro"/>
          <w:color w:val="00B0F0"/>
          <w:sz w:val="28"/>
          <w:szCs w:val="28"/>
        </w:rPr>
      </w:pPr>
      <w:r w:rsidRPr="00380457">
        <w:rPr>
          <w:rFonts w:ascii="Source Sans Pro" w:hAnsi="Source Sans Pro"/>
          <w:color w:val="002060"/>
          <w:sz w:val="28"/>
          <w:szCs w:val="28"/>
        </w:rPr>
        <w:t xml:space="preserve">Registration link: </w:t>
      </w:r>
      <w:hyperlink r:id="rId15" w:history="1">
        <w:r w:rsidRPr="00380457">
          <w:rPr>
            <w:rStyle w:val="ac"/>
            <w:rFonts w:ascii="Source Sans Pro" w:hAnsi="Source Sans Pro"/>
            <w:color w:val="00B0F0"/>
            <w:sz w:val="28"/>
            <w:szCs w:val="28"/>
          </w:rPr>
          <w:t>https://kgccide.glueup.com/event/kgcci-m2m-seminar-with-yulchon-llc-100288/</w:t>
        </w:r>
      </w:hyperlink>
    </w:p>
    <w:p w14:paraId="44DAA774" w14:textId="77777777" w:rsidR="00B9558D" w:rsidRPr="00380457" w:rsidRDefault="00B9558D" w:rsidP="00696595">
      <w:pPr>
        <w:wordWrap/>
        <w:spacing w:beforeLines="50" w:before="120" w:afterLines="50" w:after="120" w:line="288" w:lineRule="auto"/>
        <w:jc w:val="both"/>
        <w:rPr>
          <w:rStyle w:val="ac"/>
          <w:rFonts w:ascii="Source Sans Pro" w:hAnsi="Source Sans Pro"/>
          <w:color w:val="00B0F0"/>
          <w:sz w:val="28"/>
          <w:szCs w:val="28"/>
        </w:rPr>
      </w:pPr>
    </w:p>
    <w:p w14:paraId="1EA3A789" w14:textId="7FF9948C" w:rsidR="00C74B5C" w:rsidRPr="00380457" w:rsidRDefault="001D55B7"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noProof/>
        </w:rPr>
        <w:drawing>
          <wp:inline distT="0" distB="0" distL="0" distR="0" wp14:anchorId="6C47B471" wp14:editId="5A6844FD">
            <wp:extent cx="2714400" cy="1494000"/>
            <wp:effectExtent l="0" t="0" r="0" b="0"/>
            <wp:docPr id="1288434669" name="Picture 3" descr="A logo for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434669" name="Picture 3" descr="A logo for a law fir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400" cy="1494000"/>
                    </a:xfrm>
                    <a:prstGeom prst="rect">
                      <a:avLst/>
                    </a:prstGeom>
                    <a:noFill/>
                    <a:ln>
                      <a:noFill/>
                    </a:ln>
                  </pic:spPr>
                </pic:pic>
              </a:graphicData>
            </a:graphic>
          </wp:inline>
        </w:drawing>
      </w:r>
    </w:p>
    <w:p w14:paraId="483FEA13" w14:textId="77777777" w:rsidR="00B9558D" w:rsidRPr="00380457" w:rsidRDefault="00B9558D">
      <w:pPr>
        <w:widowControl/>
        <w:wordWrap/>
        <w:autoSpaceDE/>
        <w:autoSpaceDN/>
        <w:rPr>
          <w:rFonts w:ascii="Source Sans Pro" w:hAnsi="Source Sans Pro"/>
          <w:b/>
          <w:bCs/>
          <w:color w:val="002060"/>
          <w:sz w:val="28"/>
          <w:szCs w:val="28"/>
        </w:rPr>
      </w:pPr>
      <w:r w:rsidRPr="00380457">
        <w:rPr>
          <w:rFonts w:ascii="Source Sans Pro" w:hAnsi="Source Sans Pro"/>
          <w:b/>
          <w:bCs/>
          <w:color w:val="002060"/>
          <w:sz w:val="28"/>
          <w:szCs w:val="28"/>
        </w:rPr>
        <w:br w:type="page"/>
      </w:r>
    </w:p>
    <w:p w14:paraId="76D0B4DD" w14:textId="77777777" w:rsidR="007864DB" w:rsidRPr="00380457" w:rsidRDefault="007864DB" w:rsidP="00696595">
      <w:pPr>
        <w:wordWrap/>
        <w:spacing w:beforeLines="50" w:before="120" w:afterLines="50" w:after="120" w:line="288" w:lineRule="auto"/>
        <w:jc w:val="both"/>
        <w:rPr>
          <w:rFonts w:ascii="Source Sans Pro" w:hAnsi="Source Sans Pro"/>
          <w:b/>
          <w:bCs/>
          <w:color w:val="002060"/>
          <w:sz w:val="28"/>
          <w:szCs w:val="28"/>
        </w:rPr>
      </w:pPr>
    </w:p>
    <w:p w14:paraId="224DF7C7" w14:textId="45FC302B" w:rsidR="00C74B5C" w:rsidRPr="00380457" w:rsidRDefault="001E5178" w:rsidP="00696595">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t xml:space="preserve">KGCCI M2M Seminar in April: </w:t>
      </w:r>
      <w:r w:rsidR="00AB372A" w:rsidRPr="00380457">
        <w:rPr>
          <w:rFonts w:ascii="Source Sans Pro" w:hAnsi="Source Sans Pro"/>
          <w:b/>
          <w:bCs/>
          <w:color w:val="002060"/>
          <w:sz w:val="28"/>
          <w:szCs w:val="28"/>
        </w:rPr>
        <w:t>Generative</w:t>
      </w:r>
      <w:r w:rsidR="00A623EF" w:rsidRPr="00380457">
        <w:rPr>
          <w:rFonts w:ascii="Source Sans Pro" w:hAnsi="Source Sans Pro"/>
          <w:b/>
          <w:bCs/>
          <w:color w:val="002060"/>
          <w:sz w:val="28"/>
          <w:szCs w:val="28"/>
        </w:rPr>
        <w:t xml:space="preserve"> AI</w:t>
      </w:r>
    </w:p>
    <w:p w14:paraId="3F5045D9" w14:textId="1CD0D23D"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Topic: </w:t>
      </w:r>
      <w:r w:rsidR="00C31E31" w:rsidRPr="00380457">
        <w:rPr>
          <w:rFonts w:ascii="Source Sans Pro" w:hAnsi="Source Sans Pro"/>
          <w:color w:val="002060"/>
          <w:sz w:val="28"/>
          <w:szCs w:val="28"/>
        </w:rPr>
        <w:t>How to effectively leverage Generative AI in your business</w:t>
      </w:r>
    </w:p>
    <w:p w14:paraId="3F78067E" w14:textId="54D7D958"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Date: April 2</w:t>
      </w:r>
    </w:p>
    <w:p w14:paraId="3251C99A" w14:textId="51B2E6CE"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Location: </w:t>
      </w:r>
      <w:r w:rsidR="00C31E31" w:rsidRPr="00380457">
        <w:rPr>
          <w:rFonts w:ascii="Source Sans Pro" w:hAnsi="Source Sans Pro"/>
          <w:color w:val="002060"/>
          <w:sz w:val="28"/>
          <w:szCs w:val="28"/>
        </w:rPr>
        <w:t xml:space="preserve">KGCCI </w:t>
      </w:r>
    </w:p>
    <w:p w14:paraId="09BD8A79" w14:textId="1FC18C1F"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Co-host:</w:t>
      </w:r>
      <w:r w:rsidR="00C31E31" w:rsidRPr="00380457">
        <w:rPr>
          <w:rFonts w:ascii="Source Sans Pro" w:hAnsi="Source Sans Pro"/>
          <w:color w:val="002060"/>
          <w:sz w:val="28"/>
          <w:szCs w:val="28"/>
        </w:rPr>
        <w:t xml:space="preserve"> </w:t>
      </w:r>
      <w:hyperlink r:id="rId17" w:history="1">
        <w:r w:rsidR="00C31E31" w:rsidRPr="00380457">
          <w:rPr>
            <w:rStyle w:val="ac"/>
            <w:rFonts w:ascii="Source Sans Pro" w:hAnsi="Source Sans Pro"/>
            <w:b/>
            <w:bCs/>
            <w:sz w:val="28"/>
            <w:szCs w:val="28"/>
          </w:rPr>
          <w:t>Ming Labs</w:t>
        </w:r>
      </w:hyperlink>
    </w:p>
    <w:p w14:paraId="25FA2237" w14:textId="0D9186FE"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Speaker: </w:t>
      </w:r>
      <w:r w:rsidR="00192CF7" w:rsidRPr="00380457">
        <w:rPr>
          <w:rFonts w:ascii="Source Sans Pro" w:hAnsi="Source Sans Pro"/>
          <w:color w:val="002060"/>
          <w:sz w:val="28"/>
          <w:szCs w:val="28"/>
        </w:rPr>
        <w:t>Felix Scharfenberg, Managing Director</w:t>
      </w:r>
    </w:p>
    <w:p w14:paraId="6B5CE13F" w14:textId="77777777" w:rsidR="00941E1F"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Details: </w:t>
      </w:r>
      <w:r w:rsidR="00FE77DE" w:rsidRPr="00380457">
        <w:rPr>
          <w:rFonts w:ascii="Source Sans Pro" w:hAnsi="Source Sans Pro"/>
          <w:color w:val="002060"/>
          <w:sz w:val="28"/>
          <w:szCs w:val="28"/>
        </w:rPr>
        <w:t>In this seminar, MING Labs will introduce the recent developments in Generative AI, and share use-cases, for example on how companies are using GenAI to facilitate sales and to automate back-office processes.</w:t>
      </w:r>
    </w:p>
    <w:p w14:paraId="035D61A9" w14:textId="77777777" w:rsidR="00941E1F" w:rsidRPr="00380457" w:rsidRDefault="00941E1F" w:rsidP="00696595">
      <w:pPr>
        <w:wordWrap/>
        <w:spacing w:beforeLines="50" w:before="120" w:afterLines="50" w:after="120" w:line="288" w:lineRule="auto"/>
        <w:jc w:val="both"/>
        <w:rPr>
          <w:rFonts w:ascii="Source Sans Pro" w:hAnsi="Source Sans Pro"/>
          <w:color w:val="002060"/>
          <w:sz w:val="28"/>
          <w:szCs w:val="28"/>
        </w:rPr>
      </w:pPr>
    </w:p>
    <w:p w14:paraId="3708D578" w14:textId="653A29AB" w:rsidR="00C74B5C" w:rsidRPr="00380457" w:rsidRDefault="00FE77DE"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Ming Labs will share learnings on how you can leverage GenAI in your business and what steps to take first.</w:t>
      </w:r>
    </w:p>
    <w:p w14:paraId="41A6CB8C" w14:textId="603A1B8B"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Registration Link: </w:t>
      </w:r>
      <w:hyperlink r:id="rId18" w:history="1">
        <w:r w:rsidR="00FE77DE" w:rsidRPr="00380457">
          <w:rPr>
            <w:rStyle w:val="ac"/>
            <w:rFonts w:ascii="Source Sans Pro" w:hAnsi="Source Sans Pro"/>
            <w:sz w:val="28"/>
            <w:szCs w:val="28"/>
          </w:rPr>
          <w:t>https://kgccide.glueup.com/event/kgcci-m2m-seminar-with-ming-labs-104222/</w:t>
        </w:r>
      </w:hyperlink>
    </w:p>
    <w:p w14:paraId="004B91E1" w14:textId="77777777" w:rsidR="00B9558D" w:rsidRPr="00380457" w:rsidRDefault="00B9558D" w:rsidP="00B9558D">
      <w:pPr>
        <w:wordWrap/>
        <w:spacing w:beforeLines="50" w:before="120" w:afterLines="50" w:after="120" w:line="288" w:lineRule="auto"/>
        <w:jc w:val="both"/>
        <w:rPr>
          <w:rStyle w:val="ac"/>
          <w:rFonts w:ascii="Source Sans Pro" w:hAnsi="Source Sans Pro"/>
          <w:color w:val="00B0F0"/>
          <w:sz w:val="28"/>
          <w:szCs w:val="28"/>
          <w:highlight w:val="yellow"/>
        </w:rPr>
      </w:pPr>
    </w:p>
    <w:p w14:paraId="4EBBB652" w14:textId="3E19BD0E" w:rsidR="00B9558D" w:rsidRPr="00380457" w:rsidRDefault="001E5178" w:rsidP="00B9558D">
      <w:pPr>
        <w:wordWrap/>
        <w:spacing w:beforeLines="50" w:before="120" w:afterLines="50" w:after="120" w:line="288" w:lineRule="auto"/>
        <w:jc w:val="both"/>
        <w:rPr>
          <w:rFonts w:ascii="Source Sans Pro" w:hAnsi="Source Sans Pro"/>
          <w:color w:val="00B0F0"/>
          <w:sz w:val="28"/>
          <w:szCs w:val="28"/>
        </w:rPr>
      </w:pPr>
      <w:r w:rsidRPr="00380457">
        <w:rPr>
          <w:rFonts w:ascii="Source Sans Pro" w:hAnsi="Source Sans Pro"/>
          <w:noProof/>
          <w:color w:val="00B0F0"/>
          <w:sz w:val="28"/>
          <w:szCs w:val="28"/>
        </w:rPr>
        <w:drawing>
          <wp:inline distT="0" distB="0" distL="0" distR="0" wp14:anchorId="7C768B5D" wp14:editId="2F0E3DD0">
            <wp:extent cx="2865600" cy="1173600"/>
            <wp:effectExtent l="0" t="0" r="0" b="7620"/>
            <wp:docPr id="1436936619" name="Picture 4"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36619" name="Picture 4" descr="A logo with black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65600" cy="1173600"/>
                    </a:xfrm>
                    <a:prstGeom prst="rect">
                      <a:avLst/>
                    </a:prstGeom>
                  </pic:spPr>
                </pic:pic>
              </a:graphicData>
            </a:graphic>
          </wp:inline>
        </w:drawing>
      </w:r>
    </w:p>
    <w:p w14:paraId="4038AC0D" w14:textId="77777777"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p>
    <w:p w14:paraId="14DC54A5" w14:textId="77777777" w:rsidR="00B9558D" w:rsidRPr="00380457" w:rsidRDefault="00B9558D">
      <w:pPr>
        <w:widowControl/>
        <w:wordWrap/>
        <w:autoSpaceDE/>
        <w:autoSpaceDN/>
        <w:rPr>
          <w:rFonts w:ascii="Source Sans Pro" w:hAnsi="Source Sans Pro"/>
          <w:b/>
          <w:bCs/>
          <w:color w:val="002060"/>
          <w:sz w:val="28"/>
          <w:szCs w:val="28"/>
        </w:rPr>
      </w:pPr>
      <w:r w:rsidRPr="00380457">
        <w:rPr>
          <w:rFonts w:ascii="Source Sans Pro" w:hAnsi="Source Sans Pro"/>
          <w:b/>
          <w:bCs/>
          <w:color w:val="002060"/>
          <w:sz w:val="28"/>
          <w:szCs w:val="28"/>
        </w:rPr>
        <w:br w:type="page"/>
      </w:r>
    </w:p>
    <w:p w14:paraId="7CF3744A" w14:textId="77777777" w:rsidR="007864DB" w:rsidRPr="00380457" w:rsidRDefault="007864DB" w:rsidP="00696595">
      <w:pPr>
        <w:wordWrap/>
        <w:spacing w:beforeLines="50" w:before="120" w:afterLines="50" w:after="120" w:line="288" w:lineRule="auto"/>
        <w:jc w:val="both"/>
        <w:rPr>
          <w:rFonts w:ascii="Source Sans Pro" w:hAnsi="Source Sans Pro"/>
          <w:b/>
          <w:bCs/>
          <w:color w:val="002060"/>
          <w:sz w:val="28"/>
          <w:szCs w:val="28"/>
        </w:rPr>
      </w:pPr>
    </w:p>
    <w:p w14:paraId="365A2F9C" w14:textId="7A8FC5D7" w:rsidR="00C74B5C" w:rsidRPr="00380457" w:rsidRDefault="001E5178" w:rsidP="00696595">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t>KGCCI M2M Seminar in May:</w:t>
      </w:r>
      <w:r w:rsidR="00C74B5C" w:rsidRPr="00380457">
        <w:rPr>
          <w:rFonts w:ascii="Source Sans Pro" w:hAnsi="Source Sans Pro"/>
          <w:b/>
          <w:bCs/>
          <w:color w:val="002060"/>
          <w:sz w:val="28"/>
          <w:szCs w:val="28"/>
        </w:rPr>
        <w:t xml:space="preserve"> </w:t>
      </w:r>
      <w:r w:rsidR="004A3DCD" w:rsidRPr="00380457">
        <w:rPr>
          <w:rFonts w:ascii="Source Sans Pro" w:hAnsi="Source Sans Pro"/>
          <w:b/>
          <w:bCs/>
          <w:color w:val="002060"/>
          <w:sz w:val="28"/>
          <w:szCs w:val="28"/>
        </w:rPr>
        <w:t>Legal</w:t>
      </w:r>
    </w:p>
    <w:p w14:paraId="53FAF5BA" w14:textId="6D2AFCB0"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Topic: </w:t>
      </w:r>
      <w:proofErr w:type="spellStart"/>
      <w:r w:rsidR="004A3DCD" w:rsidRPr="00380457">
        <w:rPr>
          <w:rFonts w:ascii="Source Sans Pro" w:hAnsi="Source Sans Pro"/>
          <w:color w:val="002060"/>
          <w:sz w:val="28"/>
          <w:szCs w:val="28"/>
        </w:rPr>
        <w:t>Ka</w:t>
      </w:r>
      <w:r w:rsidR="00277F5D" w:rsidRPr="00380457">
        <w:rPr>
          <w:rFonts w:ascii="Source Sans Pro" w:hAnsi="Source Sans Pro"/>
          <w:color w:val="002060"/>
          <w:sz w:val="28"/>
          <w:szCs w:val="28"/>
        </w:rPr>
        <w:t>beul</w:t>
      </w:r>
      <w:proofErr w:type="spellEnd"/>
      <w:r w:rsidR="00277F5D" w:rsidRPr="00380457">
        <w:rPr>
          <w:rFonts w:ascii="Source Sans Pro" w:hAnsi="Source Sans Pro"/>
          <w:color w:val="002060"/>
          <w:sz w:val="28"/>
          <w:szCs w:val="28"/>
        </w:rPr>
        <w:t xml:space="preserve"> </w:t>
      </w:r>
      <w:proofErr w:type="spellStart"/>
      <w:r w:rsidR="00277F5D" w:rsidRPr="00380457">
        <w:rPr>
          <w:rFonts w:ascii="Source Sans Pro" w:hAnsi="Source Sans Pro"/>
          <w:color w:val="002060"/>
          <w:sz w:val="28"/>
          <w:szCs w:val="28"/>
        </w:rPr>
        <w:t>relataion</w:t>
      </w:r>
      <w:proofErr w:type="spellEnd"/>
      <w:r w:rsidR="00277F5D" w:rsidRPr="00380457">
        <w:rPr>
          <w:rFonts w:ascii="Source Sans Pro" w:hAnsi="Source Sans Pro"/>
          <w:color w:val="002060"/>
          <w:sz w:val="28"/>
          <w:szCs w:val="28"/>
        </w:rPr>
        <w:t xml:space="preserve"> (top dog vs. underdog) by doing business in Korea</w:t>
      </w:r>
    </w:p>
    <w:p w14:paraId="749628F4" w14:textId="63BE2FDA"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Date: May 7</w:t>
      </w:r>
    </w:p>
    <w:p w14:paraId="0A7D335A" w14:textId="025D55D8"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Location: KGCCI </w:t>
      </w:r>
    </w:p>
    <w:p w14:paraId="4CD10C94" w14:textId="3CB14426"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Co-host: </w:t>
      </w:r>
      <w:hyperlink r:id="rId20" w:history="1">
        <w:r w:rsidR="00277F5D" w:rsidRPr="00380457">
          <w:rPr>
            <w:rStyle w:val="ac"/>
            <w:rFonts w:ascii="Source Sans Pro" w:hAnsi="Source Sans Pro"/>
            <w:sz w:val="28"/>
            <w:szCs w:val="28"/>
          </w:rPr>
          <w:t>DLG Law Group</w:t>
        </w:r>
      </w:hyperlink>
    </w:p>
    <w:p w14:paraId="47E91E7B" w14:textId="75A030B4" w:rsidR="00C74B5C" w:rsidRPr="00380457" w:rsidRDefault="00C74B5C"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Speaker: </w:t>
      </w:r>
      <w:proofErr w:type="spellStart"/>
      <w:r w:rsidR="00470C62" w:rsidRPr="00380457">
        <w:rPr>
          <w:rFonts w:ascii="Source Sans Pro" w:hAnsi="Source Sans Pro"/>
          <w:color w:val="002060"/>
          <w:sz w:val="28"/>
          <w:szCs w:val="28"/>
        </w:rPr>
        <w:t>Hansung</w:t>
      </w:r>
      <w:proofErr w:type="spellEnd"/>
      <w:r w:rsidR="00470C62" w:rsidRPr="00380457">
        <w:rPr>
          <w:rFonts w:ascii="Source Sans Pro" w:hAnsi="Source Sans Pro"/>
          <w:color w:val="002060"/>
          <w:sz w:val="28"/>
          <w:szCs w:val="28"/>
        </w:rPr>
        <w:t xml:space="preserve"> Kang, Senior Foreign Attorney</w:t>
      </w:r>
    </w:p>
    <w:p w14:paraId="54117258" w14:textId="4BA97071" w:rsidR="00470C62" w:rsidRPr="00380457" w:rsidRDefault="00470C62"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ab/>
        <w:t xml:space="preserve">  Seunghyun Min, Senior Korean Attorney</w:t>
      </w:r>
    </w:p>
    <w:p w14:paraId="5C8A0AA6" w14:textId="77777777" w:rsidR="00CE5960" w:rsidRPr="00380457" w:rsidRDefault="00C74B5C" w:rsidP="00B87927">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Details: </w:t>
      </w:r>
      <w:r w:rsidR="00B87927" w:rsidRPr="00380457">
        <w:rPr>
          <w:rFonts w:ascii="Source Sans Pro" w:hAnsi="Source Sans Pro"/>
          <w:color w:val="002060"/>
          <w:sz w:val="28"/>
          <w:szCs w:val="28"/>
        </w:rPr>
        <w:t>This is not a typical competition laws presentation for big multinational companies.  The seminar is mainly for foreign SMEs and startups trying to get a foothold in the Korean market.  DLG Law Corp., which specializes in assisting SMEs and startups, both Korean and global, will introduce the intricacies of the business and contract negotiations with Korean partners.</w:t>
      </w:r>
    </w:p>
    <w:p w14:paraId="1B76EE7A" w14:textId="77777777" w:rsidR="00CE5960" w:rsidRPr="00380457" w:rsidRDefault="00CE5960" w:rsidP="00B87927">
      <w:pPr>
        <w:wordWrap/>
        <w:spacing w:beforeLines="50" w:before="120" w:afterLines="50" w:after="120" w:line="288" w:lineRule="auto"/>
        <w:jc w:val="both"/>
        <w:rPr>
          <w:rFonts w:ascii="Source Sans Pro" w:hAnsi="Source Sans Pro"/>
          <w:color w:val="002060"/>
          <w:sz w:val="28"/>
          <w:szCs w:val="28"/>
        </w:rPr>
      </w:pPr>
    </w:p>
    <w:p w14:paraId="6784C7D0" w14:textId="3CA76C67" w:rsidR="00B87927" w:rsidRPr="00380457" w:rsidRDefault="00B87927" w:rsidP="00B87927">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In particular, DLG will discuss about how some blatant unfair business practices have led to Korea’s cumbersome fair business practice regulations.  Foreign SMEs and startups will need to watch out for some of these regulations, while some regulations can actually protect foreign SMEs and startups from unfair demands or practices of their Korean partners.  The seminar will provide some tips in negotiating with Korean companies. </w:t>
      </w:r>
    </w:p>
    <w:p w14:paraId="0FEBCB26" w14:textId="5EC28568" w:rsidR="00C74B5C" w:rsidRPr="00380457" w:rsidRDefault="00C74B5C" w:rsidP="00B87927">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Registration link: </w:t>
      </w:r>
      <w:hyperlink r:id="rId21" w:history="1">
        <w:r w:rsidR="004E0D52" w:rsidRPr="00380457">
          <w:rPr>
            <w:rStyle w:val="ac"/>
            <w:rFonts w:ascii="Source Sans Pro" w:hAnsi="Source Sans Pro"/>
            <w:sz w:val="28"/>
            <w:szCs w:val="28"/>
          </w:rPr>
          <w:t>https://kgccide.glueup.com/event/kgcci-m2m-seminar-with-pwc-105122/</w:t>
        </w:r>
      </w:hyperlink>
    </w:p>
    <w:p w14:paraId="61641686" w14:textId="7C2F984C" w:rsidR="004E0D52" w:rsidRPr="00380457" w:rsidRDefault="00211D8E"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noProof/>
          <w:color w:val="002060"/>
          <w:sz w:val="28"/>
          <w:szCs w:val="28"/>
        </w:rPr>
        <w:drawing>
          <wp:inline distT="0" distB="0" distL="0" distR="0" wp14:anchorId="48F2A51A" wp14:editId="2016F644">
            <wp:extent cx="2083037" cy="990600"/>
            <wp:effectExtent l="0" t="0" r="0" b="0"/>
            <wp:docPr id="352563845" name="Picture 1"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63845" name="Picture 1" descr="A red text on a white backgroun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083864" cy="990993"/>
                    </a:xfrm>
                    <a:prstGeom prst="rect">
                      <a:avLst/>
                    </a:prstGeom>
                  </pic:spPr>
                </pic:pic>
              </a:graphicData>
            </a:graphic>
          </wp:inline>
        </w:drawing>
      </w:r>
    </w:p>
    <w:p w14:paraId="765A78B5" w14:textId="790F4F87" w:rsidR="004F3980" w:rsidRPr="00380457" w:rsidRDefault="004F3980">
      <w:pPr>
        <w:widowControl/>
        <w:wordWrap/>
        <w:autoSpaceDE/>
        <w:autoSpaceDN/>
        <w:rPr>
          <w:rFonts w:ascii="Source Sans Pro" w:hAnsi="Source Sans Pro"/>
          <w:b/>
          <w:bCs/>
          <w:color w:val="002060"/>
          <w:sz w:val="28"/>
          <w:szCs w:val="28"/>
        </w:rPr>
      </w:pPr>
    </w:p>
    <w:p w14:paraId="6A7C7D51" w14:textId="5AA51C6D" w:rsidR="00E639BE" w:rsidRPr="00200590" w:rsidRDefault="00864478" w:rsidP="00E639BE">
      <w:pPr>
        <w:wordWrap/>
        <w:spacing w:beforeLines="50" w:before="120" w:afterLines="50" w:after="120" w:line="288" w:lineRule="auto"/>
        <w:jc w:val="both"/>
        <w:rPr>
          <w:rFonts w:ascii="Source Sans Pro" w:hAnsi="Source Sans Pro"/>
          <w:b/>
          <w:bCs/>
          <w:color w:val="002060"/>
          <w:sz w:val="28"/>
          <w:szCs w:val="28"/>
        </w:rPr>
      </w:pPr>
      <w:r w:rsidRPr="00200590">
        <w:rPr>
          <w:rFonts w:ascii="Source Sans Pro" w:hAnsi="Source Sans Pro"/>
          <w:b/>
          <w:bCs/>
          <w:color w:val="002060"/>
          <w:sz w:val="28"/>
          <w:szCs w:val="28"/>
        </w:rPr>
        <w:t xml:space="preserve">KGCCI M2M Seminar in June: </w:t>
      </w:r>
      <w:r w:rsidR="00200590" w:rsidRPr="00200590">
        <w:rPr>
          <w:rFonts w:ascii="Source Sans Pro" w:eastAsia="맑은 고딕" w:hAnsi="Source Sans Pro"/>
          <w:b/>
          <w:bCs/>
          <w:color w:val="002060"/>
          <w:sz w:val="28"/>
          <w:szCs w:val="28"/>
        </w:rPr>
        <w:t>Legal</w:t>
      </w:r>
    </w:p>
    <w:p w14:paraId="44E08D3A" w14:textId="41AC23AF" w:rsidR="00E639BE" w:rsidRPr="003407BD" w:rsidRDefault="00E639BE" w:rsidP="00E639BE">
      <w:pPr>
        <w:wordWrap/>
        <w:spacing w:beforeLines="50" w:before="120" w:afterLines="50" w:after="120" w:line="288" w:lineRule="auto"/>
        <w:jc w:val="both"/>
        <w:rPr>
          <w:rFonts w:ascii="Source Sans Pro" w:hAnsi="Source Sans Pro"/>
          <w:color w:val="002060"/>
          <w:sz w:val="28"/>
          <w:szCs w:val="28"/>
        </w:rPr>
      </w:pPr>
      <w:r w:rsidRPr="003407BD">
        <w:rPr>
          <w:rFonts w:ascii="Source Sans Pro" w:hAnsi="Source Sans Pro"/>
          <w:color w:val="002060"/>
          <w:sz w:val="28"/>
          <w:szCs w:val="28"/>
        </w:rPr>
        <w:t xml:space="preserve">Topic: </w:t>
      </w:r>
      <w:r w:rsidR="00FF163D" w:rsidRPr="00202F52">
        <w:rPr>
          <w:rFonts w:ascii="Source Sans Pro" w:eastAsia="맑은 고딕" w:hAnsi="Source Sans Pro"/>
          <w:color w:val="002060"/>
          <w:sz w:val="28"/>
          <w:szCs w:val="28"/>
        </w:rPr>
        <w:t>Legal - Workplace Harassment</w:t>
      </w:r>
    </w:p>
    <w:p w14:paraId="7596CD1F" w14:textId="1DF98ABC" w:rsidR="00E639BE" w:rsidRPr="003407BD" w:rsidRDefault="00E639BE" w:rsidP="00E639BE">
      <w:pPr>
        <w:wordWrap/>
        <w:spacing w:beforeLines="50" w:before="120" w:afterLines="50" w:after="120" w:line="288" w:lineRule="auto"/>
        <w:jc w:val="both"/>
        <w:rPr>
          <w:rFonts w:ascii="Source Sans Pro" w:hAnsi="Source Sans Pro"/>
          <w:color w:val="002060"/>
          <w:sz w:val="28"/>
          <w:szCs w:val="28"/>
        </w:rPr>
      </w:pPr>
      <w:r w:rsidRPr="003407BD">
        <w:rPr>
          <w:rFonts w:ascii="Source Sans Pro" w:hAnsi="Source Sans Pro"/>
          <w:color w:val="002060"/>
          <w:sz w:val="28"/>
          <w:szCs w:val="28"/>
        </w:rPr>
        <w:t xml:space="preserve">Date: </w:t>
      </w:r>
      <w:r w:rsidR="00911808" w:rsidRPr="003407BD">
        <w:rPr>
          <w:rFonts w:ascii="Source Sans Pro" w:hAnsi="Source Sans Pro"/>
          <w:color w:val="002060"/>
          <w:sz w:val="28"/>
          <w:szCs w:val="28"/>
        </w:rPr>
        <w:t>June 4</w:t>
      </w:r>
    </w:p>
    <w:p w14:paraId="35482369" w14:textId="53371DDA" w:rsidR="00E639BE" w:rsidRPr="003407BD" w:rsidRDefault="00E639BE" w:rsidP="00E639BE">
      <w:pPr>
        <w:wordWrap/>
        <w:spacing w:beforeLines="50" w:before="120" w:afterLines="50" w:after="120" w:line="288" w:lineRule="auto"/>
        <w:jc w:val="both"/>
        <w:rPr>
          <w:rFonts w:ascii="Source Sans Pro" w:hAnsi="Source Sans Pro"/>
          <w:color w:val="002060"/>
          <w:sz w:val="28"/>
          <w:szCs w:val="28"/>
        </w:rPr>
      </w:pPr>
      <w:r w:rsidRPr="003407BD">
        <w:rPr>
          <w:rFonts w:ascii="Source Sans Pro" w:hAnsi="Source Sans Pro"/>
          <w:color w:val="002060"/>
          <w:sz w:val="28"/>
          <w:szCs w:val="28"/>
        </w:rPr>
        <w:t>Location:</w:t>
      </w:r>
      <w:r w:rsidR="000310FA" w:rsidRPr="003407BD">
        <w:rPr>
          <w:rFonts w:ascii="Source Sans Pro" w:hAnsi="Source Sans Pro" w:cs="Calibri"/>
          <w:color w:val="002060"/>
          <w:sz w:val="28"/>
          <w:szCs w:val="28"/>
        </w:rPr>
        <w:t xml:space="preserve"> Bae, Kim and Lee office</w:t>
      </w:r>
    </w:p>
    <w:p w14:paraId="2B834471" w14:textId="7F93881C" w:rsidR="00E639BE" w:rsidRPr="00B21EE7" w:rsidRDefault="00E639BE" w:rsidP="00B21EE7">
      <w:pPr>
        <w:widowControl/>
        <w:wordWrap/>
        <w:autoSpaceDE/>
        <w:autoSpaceDN/>
        <w:spacing w:beforeLines="50" w:before="120" w:afterLines="50" w:after="120"/>
        <w:jc w:val="both"/>
        <w:rPr>
          <w:rFonts w:ascii="Source Sans Pro" w:eastAsia="맑은 고딕" w:hAnsi="Source Sans Pro"/>
          <w:color w:val="002060"/>
          <w:sz w:val="28"/>
          <w:szCs w:val="28"/>
        </w:rPr>
      </w:pPr>
      <w:r w:rsidRPr="003407BD">
        <w:rPr>
          <w:rFonts w:ascii="Source Sans Pro" w:hAnsi="Source Sans Pro"/>
          <w:color w:val="002060"/>
          <w:sz w:val="28"/>
          <w:szCs w:val="28"/>
        </w:rPr>
        <w:t>Co-host:</w:t>
      </w:r>
      <w:r w:rsidR="00B21EE7" w:rsidRPr="00202F52">
        <w:rPr>
          <w:rFonts w:ascii="Source Sans Pro" w:hAnsi="Source Sans Pro"/>
          <w:sz w:val="28"/>
          <w:szCs w:val="28"/>
        </w:rPr>
        <w:t xml:space="preserve"> </w:t>
      </w:r>
      <w:hyperlink r:id="rId23" w:history="1">
        <w:r w:rsidR="00B21EE7" w:rsidRPr="00380457">
          <w:rPr>
            <w:rStyle w:val="ac"/>
            <w:rFonts w:ascii="Source Sans Pro" w:hAnsi="Source Sans Pro"/>
            <w:b/>
            <w:bCs/>
            <w:sz w:val="28"/>
            <w:szCs w:val="28"/>
          </w:rPr>
          <w:t>Law Firm BKL</w:t>
        </w:r>
      </w:hyperlink>
    </w:p>
    <w:p w14:paraId="0B6BCD8E" w14:textId="7BB57F0B" w:rsidR="00B21EE7" w:rsidRDefault="00E639BE" w:rsidP="00E639BE">
      <w:pPr>
        <w:wordWrap/>
        <w:spacing w:beforeLines="50" w:before="120" w:afterLines="50" w:after="120" w:line="288" w:lineRule="auto"/>
        <w:jc w:val="both"/>
        <w:rPr>
          <w:rFonts w:ascii="Source Sans Pro" w:hAnsi="Source Sans Pro"/>
          <w:color w:val="002060"/>
          <w:sz w:val="28"/>
          <w:szCs w:val="28"/>
        </w:rPr>
      </w:pPr>
      <w:r w:rsidRPr="003407BD">
        <w:rPr>
          <w:rFonts w:ascii="Source Sans Pro" w:hAnsi="Source Sans Pro"/>
          <w:color w:val="002060"/>
          <w:sz w:val="28"/>
          <w:szCs w:val="28"/>
        </w:rPr>
        <w:t xml:space="preserve">Speaker: </w:t>
      </w:r>
      <w:proofErr w:type="spellStart"/>
      <w:r w:rsidR="00DF326C" w:rsidRPr="003407BD">
        <w:rPr>
          <w:rFonts w:ascii="Source Sans Pro" w:hAnsi="Source Sans Pro" w:cs="Calibri"/>
          <w:color w:val="002060"/>
          <w:sz w:val="28"/>
          <w:szCs w:val="28"/>
        </w:rPr>
        <w:t>Eunjee</w:t>
      </w:r>
      <w:proofErr w:type="spellEnd"/>
      <w:r w:rsidR="00DF326C" w:rsidRPr="003407BD">
        <w:rPr>
          <w:rFonts w:ascii="Source Sans Pro" w:hAnsi="Source Sans Pro" w:cs="Calibri"/>
          <w:color w:val="002060"/>
          <w:sz w:val="28"/>
          <w:szCs w:val="28"/>
        </w:rPr>
        <w:t xml:space="preserve"> Kim, attorney at law</w:t>
      </w:r>
    </w:p>
    <w:p w14:paraId="15B43A6B" w14:textId="309EA434" w:rsidR="00123EEF" w:rsidRPr="00C806A6" w:rsidRDefault="00E639BE" w:rsidP="00696595">
      <w:pPr>
        <w:wordWrap/>
        <w:spacing w:beforeLines="50" w:before="120" w:afterLines="50" w:after="120" w:line="288" w:lineRule="auto"/>
        <w:jc w:val="both"/>
        <w:rPr>
          <w:rFonts w:ascii="Source Sans Pro" w:hAnsi="Source Sans Pro"/>
          <w:color w:val="002060"/>
          <w:sz w:val="28"/>
          <w:szCs w:val="28"/>
        </w:rPr>
      </w:pPr>
      <w:r w:rsidRPr="003407BD">
        <w:rPr>
          <w:rFonts w:ascii="Source Sans Pro" w:hAnsi="Source Sans Pro"/>
          <w:color w:val="002060"/>
          <w:sz w:val="28"/>
          <w:szCs w:val="28"/>
        </w:rPr>
        <w:t xml:space="preserve">Details: </w:t>
      </w:r>
      <w:r w:rsidR="003407BD" w:rsidRPr="003407BD">
        <w:rPr>
          <w:rFonts w:ascii="Source Sans Pro" w:hAnsi="Source Sans Pro" w:cs="Calibri"/>
          <w:color w:val="002060"/>
          <w:sz w:val="28"/>
          <w:szCs w:val="28"/>
        </w:rPr>
        <w:t>It is widely known that there is a legal obligation to investigate incidents of workplace harassment once they are reported or when a company becomes aware of such occurrences. However, how should the investigation be conducted practically? What should be taken into account during the process, and how should workplace harassment be determined? Additionally, what are the practical issues related to the involved organization, and how should they be approached? We aim to provide specific tips based on our experiences handling such cases at BKL.</w:t>
      </w:r>
    </w:p>
    <w:p w14:paraId="72FF7E0C" w14:textId="5069FE20" w:rsidR="00867695" w:rsidRPr="00C806A6" w:rsidRDefault="00867695" w:rsidP="00696595">
      <w:pPr>
        <w:wordWrap/>
        <w:spacing w:beforeLines="50" w:before="120" w:afterLines="50" w:after="120" w:line="288" w:lineRule="auto"/>
        <w:jc w:val="both"/>
        <w:rPr>
          <w:rFonts w:ascii="Source Sans Pro" w:hAnsi="Source Sans Pro"/>
          <w:color w:val="002060"/>
          <w:sz w:val="28"/>
          <w:szCs w:val="28"/>
        </w:rPr>
      </w:pPr>
      <w:proofErr w:type="spellStart"/>
      <w:r w:rsidRPr="00C806A6">
        <w:rPr>
          <w:rFonts w:ascii="Source Sans Pro" w:hAnsi="Source Sans Pro" w:hint="eastAsia"/>
          <w:color w:val="002060"/>
          <w:sz w:val="28"/>
          <w:szCs w:val="28"/>
        </w:rPr>
        <w:t>Register</w:t>
      </w:r>
      <w:r w:rsidR="00C806A6" w:rsidRPr="00C806A6">
        <w:rPr>
          <w:rFonts w:ascii="Source Sans Pro" w:hAnsi="Source Sans Pro" w:hint="eastAsia"/>
          <w:color w:val="002060"/>
          <w:sz w:val="28"/>
          <w:szCs w:val="28"/>
        </w:rPr>
        <w:t>aton</w:t>
      </w:r>
      <w:proofErr w:type="spellEnd"/>
      <w:r w:rsidR="00C806A6" w:rsidRPr="00C806A6">
        <w:rPr>
          <w:rFonts w:ascii="Source Sans Pro" w:hAnsi="Source Sans Pro" w:hint="eastAsia"/>
          <w:color w:val="002060"/>
          <w:sz w:val="28"/>
          <w:szCs w:val="28"/>
        </w:rPr>
        <w:t xml:space="preserve"> link: TBD</w:t>
      </w:r>
    </w:p>
    <w:p w14:paraId="1B1BB799" w14:textId="5128AEDF" w:rsidR="00123EEF" w:rsidRPr="00380457" w:rsidRDefault="00123EEF" w:rsidP="00696595">
      <w:pPr>
        <w:wordWrap/>
        <w:spacing w:beforeLines="50" w:before="120" w:afterLines="50" w:after="120" w:line="288" w:lineRule="auto"/>
        <w:jc w:val="both"/>
        <w:rPr>
          <w:rFonts w:ascii="Source Sans Pro" w:hAnsi="Source Sans Pro"/>
          <w:b/>
          <w:bCs/>
          <w:color w:val="002060"/>
          <w:sz w:val="28"/>
          <w:szCs w:val="28"/>
        </w:rPr>
      </w:pPr>
    </w:p>
    <w:p w14:paraId="093FD790" w14:textId="661EE1C9" w:rsidR="00123EEF" w:rsidRPr="00380457" w:rsidRDefault="00C11241" w:rsidP="00696595">
      <w:pPr>
        <w:wordWrap/>
        <w:spacing w:beforeLines="50" w:before="120" w:afterLines="50" w:after="120" w:line="288" w:lineRule="auto"/>
        <w:jc w:val="both"/>
        <w:rPr>
          <w:rFonts w:ascii="Source Sans Pro" w:hAnsi="Source Sans Pro"/>
          <w:b/>
          <w:bCs/>
          <w:color w:val="002060"/>
          <w:sz w:val="28"/>
          <w:szCs w:val="28"/>
        </w:rPr>
      </w:pPr>
      <w:r>
        <w:rPr>
          <w:rFonts w:ascii="Source Sans Pro" w:hAnsi="Source Sans Pro"/>
          <w:b/>
          <w:bCs/>
          <w:noProof/>
          <w:color w:val="002060"/>
          <w:sz w:val="28"/>
          <w:szCs w:val="28"/>
        </w:rPr>
        <w:drawing>
          <wp:inline distT="0" distB="0" distL="0" distR="0" wp14:anchorId="49C8BBA1" wp14:editId="34D2E0A3">
            <wp:extent cx="2085975" cy="1228677"/>
            <wp:effectExtent l="0" t="0" r="0" b="0"/>
            <wp:docPr id="104737526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89408" cy="1230699"/>
                    </a:xfrm>
                    <a:prstGeom prst="rect">
                      <a:avLst/>
                    </a:prstGeom>
                    <a:noFill/>
                    <a:ln>
                      <a:noFill/>
                    </a:ln>
                  </pic:spPr>
                </pic:pic>
              </a:graphicData>
            </a:graphic>
          </wp:inline>
        </w:drawing>
      </w:r>
    </w:p>
    <w:p w14:paraId="5D22F89C" w14:textId="77777777" w:rsidR="00123EEF" w:rsidRPr="00380457" w:rsidRDefault="00123EEF" w:rsidP="00696595">
      <w:pPr>
        <w:wordWrap/>
        <w:spacing w:beforeLines="50" w:before="120" w:afterLines="50" w:after="120" w:line="288" w:lineRule="auto"/>
        <w:jc w:val="both"/>
        <w:rPr>
          <w:rFonts w:ascii="Source Sans Pro" w:hAnsi="Source Sans Pro"/>
          <w:b/>
          <w:bCs/>
          <w:color w:val="002060"/>
          <w:sz w:val="28"/>
          <w:szCs w:val="28"/>
        </w:rPr>
      </w:pPr>
    </w:p>
    <w:p w14:paraId="55660FBD" w14:textId="77777777" w:rsidR="00123EEF" w:rsidRPr="00380457" w:rsidRDefault="00123EEF" w:rsidP="00696595">
      <w:pPr>
        <w:wordWrap/>
        <w:spacing w:beforeLines="50" w:before="120" w:afterLines="50" w:after="120" w:line="288" w:lineRule="auto"/>
        <w:jc w:val="both"/>
        <w:rPr>
          <w:rFonts w:ascii="Source Sans Pro" w:hAnsi="Source Sans Pro"/>
          <w:b/>
          <w:bCs/>
          <w:color w:val="002060"/>
          <w:sz w:val="28"/>
          <w:szCs w:val="28"/>
        </w:rPr>
      </w:pPr>
    </w:p>
    <w:p w14:paraId="4E166913" w14:textId="77777777" w:rsidR="004A3DCD" w:rsidRPr="00380457" w:rsidRDefault="004A3DCD" w:rsidP="00696595">
      <w:pPr>
        <w:wordWrap/>
        <w:spacing w:beforeLines="50" w:before="120" w:afterLines="50" w:after="120" w:line="288" w:lineRule="auto"/>
        <w:jc w:val="both"/>
        <w:rPr>
          <w:rFonts w:ascii="Source Sans Pro" w:hAnsi="Source Sans Pro"/>
          <w:b/>
          <w:bCs/>
          <w:color w:val="002060"/>
          <w:sz w:val="28"/>
          <w:szCs w:val="28"/>
        </w:rPr>
      </w:pPr>
    </w:p>
    <w:p w14:paraId="7D45DB95" w14:textId="77777777" w:rsidR="001320BA" w:rsidRDefault="001320BA" w:rsidP="00696595">
      <w:pPr>
        <w:wordWrap/>
        <w:spacing w:beforeLines="50" w:before="120" w:afterLines="50" w:after="120" w:line="288" w:lineRule="auto"/>
        <w:jc w:val="both"/>
        <w:rPr>
          <w:rFonts w:ascii="Source Sans Pro" w:hAnsi="Source Sans Pro"/>
          <w:b/>
          <w:bCs/>
          <w:color w:val="002060"/>
          <w:sz w:val="28"/>
          <w:szCs w:val="28"/>
        </w:rPr>
      </w:pPr>
    </w:p>
    <w:p w14:paraId="53158E0F" w14:textId="77777777" w:rsidR="00C11241" w:rsidRDefault="00C11241" w:rsidP="00696595">
      <w:pPr>
        <w:wordWrap/>
        <w:spacing w:beforeLines="50" w:before="120" w:afterLines="50" w:after="120" w:line="288" w:lineRule="auto"/>
        <w:jc w:val="both"/>
        <w:rPr>
          <w:rFonts w:ascii="Source Sans Pro" w:hAnsi="Source Sans Pro"/>
          <w:b/>
          <w:bCs/>
          <w:color w:val="002060"/>
          <w:sz w:val="28"/>
          <w:szCs w:val="28"/>
        </w:rPr>
      </w:pPr>
    </w:p>
    <w:p w14:paraId="2969B232" w14:textId="77777777" w:rsidR="00C806A6" w:rsidRDefault="00C806A6" w:rsidP="00696595">
      <w:pPr>
        <w:wordWrap/>
        <w:spacing w:beforeLines="50" w:before="120" w:afterLines="50" w:after="120" w:line="288" w:lineRule="auto"/>
        <w:jc w:val="both"/>
        <w:rPr>
          <w:rFonts w:ascii="Source Sans Pro" w:hAnsi="Source Sans Pro"/>
          <w:b/>
          <w:bCs/>
          <w:color w:val="002060"/>
          <w:sz w:val="28"/>
          <w:szCs w:val="28"/>
        </w:rPr>
      </w:pPr>
    </w:p>
    <w:p w14:paraId="42E7CF41" w14:textId="510E373B" w:rsidR="003059DC" w:rsidRPr="00380457" w:rsidRDefault="00864478" w:rsidP="00696595">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t xml:space="preserve">KGCCI M2M Seminar in July: </w:t>
      </w:r>
      <w:r w:rsidR="003059DC" w:rsidRPr="00380457">
        <w:rPr>
          <w:rFonts w:ascii="Source Sans Pro" w:hAnsi="Source Sans Pro"/>
          <w:b/>
          <w:bCs/>
          <w:color w:val="002060"/>
          <w:sz w:val="28"/>
          <w:szCs w:val="28"/>
        </w:rPr>
        <w:t>Tax</w:t>
      </w:r>
    </w:p>
    <w:p w14:paraId="6B229365" w14:textId="65432401" w:rsidR="003059DC" w:rsidRPr="00380457" w:rsidRDefault="003059DC" w:rsidP="003059DC">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Topic:</w:t>
      </w:r>
      <w:r w:rsidR="00100B41" w:rsidRPr="00380457">
        <w:rPr>
          <w:rFonts w:ascii="Source Sans Pro" w:hAnsi="Source Sans Pro"/>
          <w:color w:val="002060"/>
          <w:sz w:val="28"/>
          <w:szCs w:val="28"/>
        </w:rPr>
        <w:t xml:space="preserve"> </w:t>
      </w:r>
      <w:r w:rsidR="00E03F9C" w:rsidRPr="00380457">
        <w:rPr>
          <w:rFonts w:ascii="Source Sans Pro" w:eastAsia="맑은 고딕" w:hAnsi="Source Sans Pro"/>
          <w:color w:val="002060"/>
          <w:sz w:val="28"/>
          <w:szCs w:val="28"/>
        </w:rPr>
        <w:t>Tax</w:t>
      </w:r>
    </w:p>
    <w:p w14:paraId="287D81A7" w14:textId="0059C093" w:rsidR="003059DC" w:rsidRPr="00380457" w:rsidRDefault="003059DC" w:rsidP="003059DC">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Date: July 2</w:t>
      </w:r>
    </w:p>
    <w:p w14:paraId="71E3B629" w14:textId="6C39D997" w:rsidR="003059DC" w:rsidRPr="00380457" w:rsidRDefault="003059DC" w:rsidP="003059DC">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Location: KGCCI </w:t>
      </w:r>
    </w:p>
    <w:p w14:paraId="47D04292" w14:textId="1A3ABF72" w:rsidR="003059DC" w:rsidRPr="00380457" w:rsidRDefault="003059DC" w:rsidP="003059DC">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Co-host: </w:t>
      </w:r>
      <w:hyperlink r:id="rId25" w:history="1">
        <w:r w:rsidRPr="00380457">
          <w:rPr>
            <w:rStyle w:val="ac"/>
            <w:rFonts w:ascii="Source Sans Pro" w:hAnsi="Source Sans Pro"/>
            <w:b/>
            <w:bCs/>
            <w:sz w:val="28"/>
            <w:szCs w:val="28"/>
          </w:rPr>
          <w:t>Ecovis Hanshin Accounting LLC</w:t>
        </w:r>
      </w:hyperlink>
    </w:p>
    <w:p w14:paraId="1B96C8A9" w14:textId="5468EAF6" w:rsidR="003059DC" w:rsidRPr="00380457" w:rsidRDefault="003059DC" w:rsidP="003059DC">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Speaker: </w:t>
      </w:r>
      <w:r w:rsidR="00D83FBC" w:rsidRPr="00380457">
        <w:rPr>
          <w:rFonts w:ascii="Source Sans Pro" w:hAnsi="Source Sans Pro"/>
          <w:color w:val="002060"/>
          <w:sz w:val="28"/>
          <w:szCs w:val="28"/>
        </w:rPr>
        <w:t>TBD</w:t>
      </w:r>
    </w:p>
    <w:p w14:paraId="2BB90D40" w14:textId="4AC0BE4D" w:rsidR="002871F4" w:rsidRPr="00380457" w:rsidRDefault="003059DC" w:rsidP="002871F4">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Details: </w:t>
      </w:r>
      <w:r w:rsidR="002871F4" w:rsidRPr="00380457">
        <w:rPr>
          <w:rFonts w:ascii="Source Sans Pro" w:hAnsi="Source Sans Pro"/>
          <w:color w:val="002060"/>
          <w:sz w:val="28"/>
          <w:szCs w:val="28"/>
        </w:rPr>
        <w:t>Expanding your business to Korea presents exciting opportunities, but navigating the Korean tax landscape can be complex. Local regulations and ever-evolving policies can lead to unexpected tax challenges for foreign firms.</w:t>
      </w:r>
    </w:p>
    <w:p w14:paraId="0670F7F1" w14:textId="77777777" w:rsidR="00BB2F86" w:rsidRDefault="00BB2F86" w:rsidP="002871F4">
      <w:pPr>
        <w:wordWrap/>
        <w:spacing w:beforeLines="50" w:before="120" w:afterLines="50" w:after="120" w:line="288" w:lineRule="auto"/>
        <w:jc w:val="both"/>
        <w:rPr>
          <w:rFonts w:ascii="Source Sans Pro" w:hAnsi="Source Sans Pro"/>
          <w:color w:val="002060"/>
          <w:sz w:val="28"/>
          <w:szCs w:val="28"/>
        </w:rPr>
      </w:pPr>
    </w:p>
    <w:p w14:paraId="029CCB46" w14:textId="09BBD898" w:rsidR="003059DC" w:rsidRPr="00380457" w:rsidRDefault="002871F4" w:rsidP="002871F4">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This informative session, presented by Ecovis Hanshin Accounting, a leading tax firm in Korea, will equip you with the knowledge and confidence you need to ensure tax compliance and avoid potential pitfalls.</w:t>
      </w:r>
    </w:p>
    <w:p w14:paraId="542EE1AB" w14:textId="477F15E1" w:rsidR="003059DC" w:rsidRPr="00380457" w:rsidRDefault="003059DC" w:rsidP="003059DC">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Registration link:</w:t>
      </w:r>
      <w:r w:rsidR="00D83FBC" w:rsidRPr="00380457">
        <w:rPr>
          <w:rFonts w:ascii="Source Sans Pro" w:hAnsi="Source Sans Pro"/>
          <w:color w:val="002060"/>
          <w:sz w:val="28"/>
          <w:szCs w:val="28"/>
        </w:rPr>
        <w:t xml:space="preserve"> TBD</w:t>
      </w:r>
    </w:p>
    <w:p w14:paraId="6CD9BBA6" w14:textId="77777777" w:rsidR="00961831" w:rsidRPr="00130EF6" w:rsidRDefault="00961831" w:rsidP="003059DC">
      <w:pPr>
        <w:wordWrap/>
        <w:spacing w:beforeLines="50" w:before="120" w:afterLines="50" w:after="120" w:line="288" w:lineRule="auto"/>
        <w:jc w:val="both"/>
        <w:rPr>
          <w:rFonts w:ascii="Source Sans Pro" w:hAnsi="Source Sans Pro"/>
          <w:color w:val="002060"/>
          <w:sz w:val="28"/>
          <w:szCs w:val="28"/>
        </w:rPr>
      </w:pPr>
    </w:p>
    <w:p w14:paraId="47769807" w14:textId="56D2676E" w:rsidR="002871F4" w:rsidRPr="00380457" w:rsidRDefault="00961831" w:rsidP="003059DC">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noProof/>
        </w:rPr>
        <w:drawing>
          <wp:inline distT="0" distB="0" distL="0" distR="0" wp14:anchorId="4B6EAC19" wp14:editId="24E5693F">
            <wp:extent cx="3495600" cy="1818000"/>
            <wp:effectExtent l="0" t="0" r="0" b="0"/>
            <wp:docPr id="2054027274" name="Picture 6" descr="MYBOXS - IT의 모든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BOXS - IT의 모든것"/>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5600" cy="1818000"/>
                    </a:xfrm>
                    <a:prstGeom prst="rect">
                      <a:avLst/>
                    </a:prstGeom>
                    <a:noFill/>
                    <a:ln>
                      <a:noFill/>
                    </a:ln>
                  </pic:spPr>
                </pic:pic>
              </a:graphicData>
            </a:graphic>
          </wp:inline>
        </w:drawing>
      </w:r>
    </w:p>
    <w:p w14:paraId="24FE8402" w14:textId="77777777" w:rsidR="003059DC" w:rsidRPr="00380457" w:rsidRDefault="003059DC" w:rsidP="00696595">
      <w:pPr>
        <w:wordWrap/>
        <w:spacing w:beforeLines="50" w:before="120" w:afterLines="50" w:after="120" w:line="288" w:lineRule="auto"/>
        <w:jc w:val="both"/>
        <w:rPr>
          <w:rFonts w:ascii="Source Sans Pro" w:hAnsi="Source Sans Pro"/>
          <w:color w:val="002060"/>
          <w:sz w:val="28"/>
          <w:szCs w:val="28"/>
        </w:rPr>
      </w:pPr>
    </w:p>
    <w:p w14:paraId="5CA69384" w14:textId="77777777" w:rsidR="00123EEF" w:rsidRPr="00380457" w:rsidRDefault="00123EEF" w:rsidP="00696595">
      <w:pPr>
        <w:wordWrap/>
        <w:spacing w:beforeLines="50" w:before="120" w:afterLines="50" w:after="120" w:line="288" w:lineRule="auto"/>
        <w:jc w:val="both"/>
        <w:rPr>
          <w:rFonts w:ascii="Source Sans Pro" w:hAnsi="Source Sans Pro"/>
          <w:b/>
          <w:bCs/>
          <w:color w:val="002060"/>
          <w:sz w:val="28"/>
          <w:szCs w:val="28"/>
        </w:rPr>
      </w:pPr>
    </w:p>
    <w:p w14:paraId="3735E326" w14:textId="77777777" w:rsidR="00123EEF" w:rsidRPr="00380457" w:rsidRDefault="00123EEF" w:rsidP="00696595">
      <w:pPr>
        <w:wordWrap/>
        <w:spacing w:beforeLines="50" w:before="120" w:afterLines="50" w:after="120" w:line="288" w:lineRule="auto"/>
        <w:jc w:val="both"/>
        <w:rPr>
          <w:rFonts w:ascii="Source Sans Pro" w:hAnsi="Source Sans Pro"/>
          <w:b/>
          <w:bCs/>
          <w:color w:val="002060"/>
          <w:sz w:val="28"/>
          <w:szCs w:val="28"/>
        </w:rPr>
      </w:pPr>
    </w:p>
    <w:p w14:paraId="274A6CC4" w14:textId="77777777" w:rsidR="00002102" w:rsidRPr="00380457" w:rsidRDefault="00002102" w:rsidP="00696595">
      <w:pPr>
        <w:wordWrap/>
        <w:spacing w:beforeLines="50" w:before="120" w:afterLines="50" w:after="120" w:line="288" w:lineRule="auto"/>
        <w:jc w:val="both"/>
        <w:rPr>
          <w:rFonts w:ascii="Source Sans Pro" w:hAnsi="Source Sans Pro"/>
          <w:b/>
          <w:bCs/>
          <w:color w:val="002060"/>
          <w:sz w:val="28"/>
          <w:szCs w:val="28"/>
        </w:rPr>
      </w:pPr>
    </w:p>
    <w:p w14:paraId="3FAEC6D1" w14:textId="218A1C4A" w:rsidR="00322FF8" w:rsidRPr="00D21BD8" w:rsidRDefault="00864478" w:rsidP="00202F52">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t>KGCCI M2M Seminar in August:</w:t>
      </w:r>
      <w:r w:rsidR="00AE6EC5" w:rsidRPr="00380457">
        <w:rPr>
          <w:rFonts w:ascii="Source Sans Pro" w:hAnsi="Source Sans Pro"/>
          <w:b/>
          <w:bCs/>
          <w:color w:val="002060"/>
          <w:sz w:val="28"/>
          <w:szCs w:val="28"/>
        </w:rPr>
        <w:t xml:space="preserve"> </w:t>
      </w:r>
      <w:r w:rsidR="00D21BD8" w:rsidRPr="00380457">
        <w:rPr>
          <w:rFonts w:ascii="Source Sans Pro" w:hAnsi="Source Sans Pro"/>
          <w:b/>
          <w:bCs/>
          <w:color w:val="002060"/>
          <w:sz w:val="28"/>
          <w:szCs w:val="28"/>
        </w:rPr>
        <w:t>SaaS Platform for ESG</w:t>
      </w:r>
    </w:p>
    <w:p w14:paraId="10F6208D" w14:textId="60B853A8" w:rsidR="00322FF8" w:rsidRPr="00322FF8" w:rsidRDefault="00322FF8" w:rsidP="00202F52">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Topic: Carbon Border Adjustment Mechanism (CBAM) for ESG Assessment</w:t>
      </w:r>
    </w:p>
    <w:p w14:paraId="72B55C1A" w14:textId="76255335" w:rsidR="005874C9" w:rsidRDefault="005874C9" w:rsidP="00202F52">
      <w:pPr>
        <w:wordWrap/>
        <w:spacing w:beforeLines="50" w:before="120" w:afterLines="50" w:after="120" w:line="288" w:lineRule="auto"/>
        <w:jc w:val="both"/>
        <w:rPr>
          <w:rFonts w:ascii="Source Sans Pro" w:hAnsi="Source Sans Pro"/>
          <w:color w:val="002060"/>
          <w:sz w:val="28"/>
          <w:szCs w:val="28"/>
        </w:rPr>
      </w:pPr>
      <w:r>
        <w:rPr>
          <w:rFonts w:ascii="Source Sans Pro" w:hAnsi="Source Sans Pro" w:hint="eastAsia"/>
          <w:color w:val="002060"/>
          <w:sz w:val="28"/>
          <w:szCs w:val="28"/>
        </w:rPr>
        <w:t xml:space="preserve">Date: </w:t>
      </w:r>
      <w:r w:rsidR="00DF7E84">
        <w:rPr>
          <w:rFonts w:ascii="Source Sans Pro" w:hAnsi="Source Sans Pro" w:hint="eastAsia"/>
          <w:color w:val="002060"/>
          <w:sz w:val="28"/>
          <w:szCs w:val="28"/>
        </w:rPr>
        <w:t xml:space="preserve">August </w:t>
      </w:r>
      <w:r w:rsidR="00DF7E84" w:rsidRPr="00380457">
        <w:rPr>
          <w:rFonts w:ascii="Source Sans Pro" w:eastAsia="맑은 고딕" w:hAnsi="Source Sans Pro"/>
          <w:color w:val="002060"/>
          <w:sz w:val="28"/>
          <w:szCs w:val="28"/>
        </w:rPr>
        <w:t>6</w:t>
      </w:r>
    </w:p>
    <w:p w14:paraId="3E505EDA" w14:textId="4CE4450D" w:rsidR="00202F52" w:rsidRPr="00380457" w:rsidRDefault="00202F52" w:rsidP="00202F52">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Location: KGCCI </w:t>
      </w:r>
    </w:p>
    <w:p w14:paraId="2C53B29B" w14:textId="77777777" w:rsidR="00202F52" w:rsidRPr="00380457" w:rsidRDefault="00202F52" w:rsidP="00202F52">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Co-host:</w:t>
      </w:r>
      <w:r w:rsidRPr="00380457">
        <w:rPr>
          <w:rFonts w:ascii="Source Sans Pro" w:hAnsi="Source Sans Pro"/>
          <w:b/>
          <w:bCs/>
          <w:color w:val="002060"/>
          <w:sz w:val="28"/>
          <w:szCs w:val="28"/>
        </w:rPr>
        <w:t xml:space="preserve"> </w:t>
      </w:r>
      <w:hyperlink r:id="rId27" w:history="1">
        <w:r w:rsidRPr="00380457">
          <w:rPr>
            <w:rStyle w:val="ac"/>
            <w:rFonts w:ascii="Source Sans Pro" w:hAnsi="Source Sans Pro"/>
            <w:b/>
            <w:bCs/>
            <w:color w:val="002060"/>
            <w:sz w:val="28"/>
            <w:szCs w:val="28"/>
          </w:rPr>
          <w:t>NUVXX</w:t>
        </w:r>
      </w:hyperlink>
    </w:p>
    <w:p w14:paraId="21F79CE2" w14:textId="77777777" w:rsidR="00202F52" w:rsidRPr="00380457" w:rsidRDefault="00202F52" w:rsidP="00202F52">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Speaker: Myung-Koo Kang, Ph.D., COO</w:t>
      </w:r>
    </w:p>
    <w:p w14:paraId="334A42E6" w14:textId="77777777" w:rsidR="00202F52" w:rsidRPr="00380457" w:rsidRDefault="00202F52" w:rsidP="00202F52">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Details: </w:t>
      </w:r>
    </w:p>
    <w:p w14:paraId="42F53F41" w14:textId="2F0129FB" w:rsidR="00202F52" w:rsidRPr="00380457" w:rsidRDefault="00202F52" w:rsidP="00202F52">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The Carbon Border Adjustment Mechanism (CBAM) is rapidly becoming a game-changer for global trade. With companies increasingly scrutinized for their environmental impact, demonstrating carbon efficiency is no longer just a sustainability goal, it's a business imperative.</w:t>
      </w:r>
    </w:p>
    <w:p w14:paraId="55888850" w14:textId="77777777" w:rsidR="00202F52" w:rsidRPr="00380457" w:rsidRDefault="00202F52" w:rsidP="00202F52">
      <w:pPr>
        <w:wordWrap/>
        <w:spacing w:beforeLines="50" w:before="120" w:afterLines="50" w:after="120" w:line="288" w:lineRule="auto"/>
        <w:jc w:val="both"/>
        <w:rPr>
          <w:rFonts w:ascii="Source Sans Pro" w:hAnsi="Source Sans Pro"/>
          <w:color w:val="002060"/>
          <w:sz w:val="28"/>
          <w:szCs w:val="28"/>
        </w:rPr>
      </w:pPr>
    </w:p>
    <w:p w14:paraId="71E24DE2" w14:textId="77777777" w:rsidR="00202F52" w:rsidRPr="00380457" w:rsidRDefault="00202F52" w:rsidP="00202F52">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This timely seminar tackles both challenges and solutions. We'll explore the intricacies of CBAM and its implications for your company's ability to export to the EU.  More importantly, we'll introduce NUVXX, a leading provider of innovative SaaS platforms.</w:t>
      </w:r>
    </w:p>
    <w:p w14:paraId="11D2DBBA" w14:textId="77777777" w:rsidR="00202F52" w:rsidRPr="00380457" w:rsidRDefault="00202F52" w:rsidP="00202F52">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Registration link: TBD</w:t>
      </w:r>
    </w:p>
    <w:p w14:paraId="61443587" w14:textId="77777777" w:rsidR="00202F52" w:rsidRPr="00380457" w:rsidRDefault="00202F52" w:rsidP="00202F52">
      <w:pPr>
        <w:wordWrap/>
        <w:spacing w:beforeLines="50" w:before="120" w:afterLines="50" w:after="120" w:line="288" w:lineRule="auto"/>
        <w:jc w:val="both"/>
        <w:rPr>
          <w:rFonts w:ascii="Source Sans Pro" w:hAnsi="Source Sans Pro"/>
          <w:color w:val="002060"/>
          <w:sz w:val="28"/>
          <w:szCs w:val="28"/>
        </w:rPr>
      </w:pPr>
    </w:p>
    <w:p w14:paraId="10C65669" w14:textId="77777777" w:rsidR="00202F52" w:rsidRPr="00380457" w:rsidRDefault="00202F52" w:rsidP="00202F52">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noProof/>
        </w:rPr>
        <w:drawing>
          <wp:inline distT="0" distB="0" distL="0" distR="0" wp14:anchorId="23EDAFDF" wp14:editId="7080BA8D">
            <wp:extent cx="1745343" cy="563880"/>
            <wp:effectExtent l="0" t="0" r="7620" b="7620"/>
            <wp:docPr id="644640168" name="Picture 7" descr="VCP-X 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CP-X 로고"/>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5343" cy="563880"/>
                    </a:xfrm>
                    <a:prstGeom prst="rect">
                      <a:avLst/>
                    </a:prstGeom>
                    <a:noFill/>
                    <a:ln>
                      <a:noFill/>
                    </a:ln>
                  </pic:spPr>
                </pic:pic>
              </a:graphicData>
            </a:graphic>
          </wp:inline>
        </w:drawing>
      </w:r>
    </w:p>
    <w:p w14:paraId="48D4A25D" w14:textId="014157DA" w:rsidR="005850A9" w:rsidRPr="00380457" w:rsidRDefault="005850A9" w:rsidP="00696595">
      <w:pPr>
        <w:wordWrap/>
        <w:spacing w:beforeLines="50" w:before="120" w:afterLines="50" w:after="120" w:line="288" w:lineRule="auto"/>
        <w:jc w:val="both"/>
        <w:rPr>
          <w:rFonts w:ascii="Source Sans Pro" w:hAnsi="Source Sans Pro"/>
          <w:b/>
          <w:bCs/>
          <w:color w:val="002060"/>
          <w:sz w:val="28"/>
          <w:szCs w:val="28"/>
        </w:rPr>
      </w:pPr>
    </w:p>
    <w:p w14:paraId="407DD40A" w14:textId="77777777" w:rsidR="00E639BE" w:rsidRPr="00380457" w:rsidRDefault="00E639BE" w:rsidP="00696595">
      <w:pPr>
        <w:wordWrap/>
        <w:spacing w:beforeLines="50" w:before="120" w:afterLines="50" w:after="120" w:line="288" w:lineRule="auto"/>
        <w:jc w:val="both"/>
        <w:rPr>
          <w:rFonts w:ascii="Source Sans Pro" w:hAnsi="Source Sans Pro"/>
          <w:b/>
          <w:bCs/>
          <w:color w:val="002060"/>
          <w:sz w:val="28"/>
          <w:szCs w:val="28"/>
        </w:rPr>
      </w:pPr>
    </w:p>
    <w:p w14:paraId="46506BD1" w14:textId="77777777" w:rsidR="00E639BE" w:rsidRPr="00380457" w:rsidRDefault="00E639BE" w:rsidP="00696595">
      <w:pPr>
        <w:wordWrap/>
        <w:spacing w:beforeLines="50" w:before="120" w:afterLines="50" w:after="120" w:line="288" w:lineRule="auto"/>
        <w:jc w:val="both"/>
        <w:rPr>
          <w:rFonts w:ascii="Source Sans Pro" w:hAnsi="Source Sans Pro"/>
          <w:b/>
          <w:bCs/>
          <w:color w:val="002060"/>
          <w:sz w:val="28"/>
          <w:szCs w:val="28"/>
        </w:rPr>
      </w:pPr>
    </w:p>
    <w:p w14:paraId="71DD5152" w14:textId="77777777" w:rsidR="00E639BE" w:rsidRPr="00380457" w:rsidRDefault="00E639BE" w:rsidP="00696595">
      <w:pPr>
        <w:wordWrap/>
        <w:spacing w:beforeLines="50" w:before="120" w:afterLines="50" w:after="120" w:line="288" w:lineRule="auto"/>
        <w:jc w:val="both"/>
        <w:rPr>
          <w:rFonts w:ascii="Source Sans Pro" w:hAnsi="Source Sans Pro"/>
          <w:b/>
          <w:bCs/>
          <w:color w:val="002060"/>
          <w:sz w:val="28"/>
          <w:szCs w:val="28"/>
        </w:rPr>
      </w:pPr>
    </w:p>
    <w:p w14:paraId="4D498B96" w14:textId="77777777" w:rsidR="00E639BE" w:rsidRPr="00380457" w:rsidRDefault="00E639BE" w:rsidP="00696595">
      <w:pPr>
        <w:wordWrap/>
        <w:spacing w:beforeLines="50" w:before="120" w:afterLines="50" w:after="120" w:line="288" w:lineRule="auto"/>
        <w:jc w:val="both"/>
        <w:rPr>
          <w:rFonts w:ascii="Source Sans Pro" w:hAnsi="Source Sans Pro"/>
          <w:b/>
          <w:bCs/>
          <w:color w:val="002060"/>
          <w:sz w:val="28"/>
          <w:szCs w:val="28"/>
        </w:rPr>
      </w:pPr>
    </w:p>
    <w:p w14:paraId="4B0D3524" w14:textId="77777777" w:rsidR="00BB27DA" w:rsidRDefault="00BB27DA" w:rsidP="00BB27DA">
      <w:pPr>
        <w:wordWrap/>
        <w:spacing w:beforeLines="50" w:before="120" w:afterLines="50" w:after="120" w:line="288" w:lineRule="auto"/>
        <w:jc w:val="both"/>
        <w:rPr>
          <w:rFonts w:ascii="Source Sans Pro" w:hAnsi="Source Sans Pro"/>
          <w:b/>
          <w:bCs/>
          <w:color w:val="002060"/>
          <w:sz w:val="28"/>
          <w:szCs w:val="28"/>
        </w:rPr>
      </w:pPr>
    </w:p>
    <w:p w14:paraId="1648BA23" w14:textId="4943D9F4" w:rsidR="00A47E82" w:rsidRPr="00BB27DA" w:rsidRDefault="00864478" w:rsidP="00BB27DA">
      <w:pPr>
        <w:wordWrap/>
        <w:spacing w:beforeLines="50" w:before="120" w:afterLines="50" w:after="120" w:line="288" w:lineRule="auto"/>
        <w:jc w:val="both"/>
        <w:rPr>
          <w:rFonts w:ascii="Source Sans Pro" w:hAnsi="Source Sans Pro"/>
          <w:b/>
          <w:bCs/>
          <w:color w:val="002060"/>
          <w:sz w:val="28"/>
          <w:szCs w:val="28"/>
        </w:rPr>
      </w:pPr>
      <w:r w:rsidRPr="00A47E82">
        <w:rPr>
          <w:rFonts w:ascii="Source Sans Pro" w:hAnsi="Source Sans Pro"/>
          <w:b/>
          <w:bCs/>
          <w:color w:val="002060"/>
          <w:sz w:val="28"/>
          <w:szCs w:val="28"/>
        </w:rPr>
        <w:t xml:space="preserve">KGCCI M2M Seminar in September: </w:t>
      </w:r>
      <w:r w:rsidR="00A47E82" w:rsidRPr="00A47E82">
        <w:rPr>
          <w:rFonts w:ascii="Source Sans Pro" w:hAnsi="Source Sans Pro" w:hint="eastAsia"/>
          <w:b/>
          <w:bCs/>
          <w:color w:val="002060"/>
          <w:sz w:val="28"/>
          <w:szCs w:val="28"/>
        </w:rPr>
        <w:t>Aud</w:t>
      </w:r>
      <w:r w:rsidR="00A47E82">
        <w:rPr>
          <w:rFonts w:ascii="Source Sans Pro" w:hAnsi="Source Sans Pro" w:hint="eastAsia"/>
          <w:b/>
          <w:bCs/>
          <w:color w:val="002060"/>
          <w:sz w:val="28"/>
          <w:szCs w:val="28"/>
        </w:rPr>
        <w:t>it and internal control</w:t>
      </w:r>
    </w:p>
    <w:p w14:paraId="06B1B654" w14:textId="54CB7FBD" w:rsidR="00322FF8" w:rsidRPr="00322FF8" w:rsidRDefault="00322FF8" w:rsidP="00322FF8">
      <w:pPr>
        <w:rPr>
          <w:rFonts w:ascii="Source Sans Pro" w:hAnsi="Source Sans Pro"/>
          <w:color w:val="002060"/>
          <w:sz w:val="28"/>
          <w:szCs w:val="28"/>
        </w:rPr>
      </w:pPr>
      <w:r w:rsidRPr="00322FF8">
        <w:rPr>
          <w:rFonts w:ascii="Source Sans Pro" w:hAnsi="Source Sans Pro"/>
          <w:color w:val="002060"/>
          <w:sz w:val="28"/>
          <w:szCs w:val="28"/>
        </w:rPr>
        <w:t>Topic: Data-driven fraud detection audit and internal control</w:t>
      </w:r>
    </w:p>
    <w:p w14:paraId="2A358E81" w14:textId="1A3F3A71" w:rsidR="005D24C6" w:rsidRPr="00322FF8" w:rsidRDefault="005D24C6" w:rsidP="00322FF8">
      <w:pPr>
        <w:rPr>
          <w:rFonts w:ascii="Source Sans Pro" w:hAnsi="Source Sans Pro"/>
          <w:color w:val="002060"/>
          <w:sz w:val="28"/>
          <w:szCs w:val="28"/>
        </w:rPr>
      </w:pPr>
      <w:r w:rsidRPr="00322FF8">
        <w:rPr>
          <w:rFonts w:ascii="Source Sans Pro" w:hAnsi="Source Sans Pro"/>
          <w:color w:val="002060"/>
          <w:sz w:val="28"/>
          <w:szCs w:val="28"/>
        </w:rPr>
        <w:t>Date: September 3</w:t>
      </w:r>
    </w:p>
    <w:p w14:paraId="7AEA36B7" w14:textId="6265806F" w:rsidR="00322FF8" w:rsidRPr="00322FF8" w:rsidRDefault="00322FF8" w:rsidP="00322FF8">
      <w:pPr>
        <w:rPr>
          <w:rFonts w:ascii="Source Sans Pro" w:hAnsi="Source Sans Pro"/>
          <w:color w:val="002060"/>
          <w:sz w:val="28"/>
          <w:szCs w:val="28"/>
        </w:rPr>
      </w:pPr>
      <w:r w:rsidRPr="00322FF8">
        <w:rPr>
          <w:rFonts w:ascii="Source Sans Pro" w:hAnsi="Source Sans Pro"/>
          <w:color w:val="002060"/>
          <w:sz w:val="28"/>
          <w:szCs w:val="28"/>
        </w:rPr>
        <w:t xml:space="preserve">Location: </w:t>
      </w:r>
      <w:r w:rsidR="001320BA">
        <w:rPr>
          <w:rFonts w:ascii="Source Sans Pro" w:hAnsi="Source Sans Pro" w:hint="eastAsia"/>
          <w:color w:val="002060"/>
          <w:sz w:val="28"/>
          <w:szCs w:val="28"/>
        </w:rPr>
        <w:t>KGCCI</w:t>
      </w:r>
    </w:p>
    <w:p w14:paraId="0866D9C3" w14:textId="6B3D6875" w:rsidR="00DA6CB7" w:rsidRDefault="00DA6CB7" w:rsidP="00322FF8">
      <w:pPr>
        <w:rPr>
          <w:rFonts w:ascii="Source Sans Pro" w:eastAsia="맑은 고딕" w:hAnsi="Source Sans Pro"/>
          <w:color w:val="002060"/>
          <w:sz w:val="28"/>
          <w:szCs w:val="28"/>
        </w:rPr>
      </w:pPr>
      <w:r w:rsidRPr="00380457">
        <w:rPr>
          <w:rFonts w:ascii="Source Sans Pro" w:hAnsi="Source Sans Pro"/>
          <w:color w:val="002060"/>
          <w:sz w:val="28"/>
          <w:szCs w:val="28"/>
        </w:rPr>
        <w:t>Co-host:</w:t>
      </w:r>
      <w:r w:rsidRPr="00DA6CB7">
        <w:rPr>
          <w:rFonts w:ascii="Source Sans Pro" w:eastAsia="맑은 고딕" w:hAnsi="Source Sans Pro"/>
          <w:color w:val="002060"/>
          <w:sz w:val="28"/>
          <w:szCs w:val="28"/>
        </w:rPr>
        <w:t xml:space="preserve"> </w:t>
      </w:r>
      <w:r w:rsidRPr="00380457">
        <w:rPr>
          <w:rFonts w:ascii="Source Sans Pro" w:eastAsia="맑은 고딕" w:hAnsi="Source Sans Pro"/>
          <w:color w:val="002060"/>
          <w:sz w:val="28"/>
          <w:szCs w:val="28"/>
        </w:rPr>
        <w:t xml:space="preserve">BDO </w:t>
      </w:r>
      <w:proofErr w:type="spellStart"/>
      <w:r w:rsidRPr="00380457">
        <w:rPr>
          <w:rFonts w:ascii="Source Sans Pro" w:eastAsia="맑은 고딕" w:hAnsi="Source Sans Pro"/>
          <w:color w:val="002060"/>
          <w:sz w:val="28"/>
          <w:szCs w:val="28"/>
        </w:rPr>
        <w:t>Sunghyun</w:t>
      </w:r>
      <w:proofErr w:type="spellEnd"/>
    </w:p>
    <w:p w14:paraId="50E1A56E" w14:textId="1EDD9BCA" w:rsidR="006B0306" w:rsidRPr="001B6A1C" w:rsidRDefault="006B0306" w:rsidP="00322FF8">
      <w:pPr>
        <w:rPr>
          <w:rFonts w:ascii="Source Sans Pro" w:hAnsi="Source Sans Pro"/>
          <w:color w:val="002060"/>
          <w:sz w:val="28"/>
          <w:szCs w:val="28"/>
        </w:rPr>
      </w:pPr>
      <w:r w:rsidRPr="001B6A1C">
        <w:rPr>
          <w:rFonts w:ascii="Source Sans Pro" w:eastAsia="맑은 고딕" w:hAnsi="Source Sans Pro"/>
          <w:color w:val="002060"/>
          <w:sz w:val="28"/>
          <w:szCs w:val="28"/>
        </w:rPr>
        <w:t xml:space="preserve">Speaker: </w:t>
      </w:r>
      <w:proofErr w:type="spellStart"/>
      <w:r w:rsidR="001B6A1C" w:rsidRPr="001B6A1C">
        <w:rPr>
          <w:rFonts w:ascii="Source Sans Pro" w:hAnsi="Source Sans Pro"/>
          <w:color w:val="002060"/>
          <w:sz w:val="28"/>
          <w:szCs w:val="28"/>
        </w:rPr>
        <w:t>Jupyo</w:t>
      </w:r>
      <w:proofErr w:type="spellEnd"/>
      <w:r w:rsidR="001B6A1C" w:rsidRPr="001B6A1C">
        <w:rPr>
          <w:rFonts w:ascii="Source Sans Pro" w:hAnsi="Source Sans Pro"/>
          <w:color w:val="002060"/>
          <w:sz w:val="28"/>
          <w:szCs w:val="28"/>
        </w:rPr>
        <w:t xml:space="preserve"> Seo, Director of Digital Audit Division</w:t>
      </w:r>
    </w:p>
    <w:p w14:paraId="5F84169E" w14:textId="7FD4239A" w:rsidR="00923DBF" w:rsidRPr="00322FF8" w:rsidRDefault="00923DBF" w:rsidP="00322FF8">
      <w:pPr>
        <w:rPr>
          <w:rFonts w:ascii="Source Sans Pro" w:hAnsi="Source Sans Pro"/>
          <w:color w:val="002060"/>
          <w:sz w:val="28"/>
          <w:szCs w:val="28"/>
        </w:rPr>
      </w:pPr>
      <w:r w:rsidRPr="00322FF8">
        <w:rPr>
          <w:rFonts w:ascii="Source Sans Pro" w:hAnsi="Source Sans Pro"/>
          <w:color w:val="002060"/>
          <w:sz w:val="28"/>
          <w:szCs w:val="28"/>
        </w:rPr>
        <w:t xml:space="preserve">Reason to attend: </w:t>
      </w:r>
    </w:p>
    <w:p w14:paraId="69649BCA" w14:textId="77777777" w:rsidR="00923DBF" w:rsidRPr="00322FF8" w:rsidRDefault="00923DBF" w:rsidP="00322FF8">
      <w:pPr>
        <w:rPr>
          <w:rFonts w:ascii="Source Sans Pro" w:hAnsi="Source Sans Pro"/>
          <w:color w:val="002060"/>
          <w:sz w:val="28"/>
          <w:szCs w:val="28"/>
        </w:rPr>
      </w:pPr>
      <w:r w:rsidRPr="00322FF8">
        <w:rPr>
          <w:rFonts w:ascii="Source Sans Pro" w:hAnsi="Source Sans Pro"/>
          <w:color w:val="002060"/>
          <w:sz w:val="28"/>
          <w:szCs w:val="28"/>
        </w:rPr>
        <w:t xml:space="preserve">In this seminar, BDO </w:t>
      </w:r>
      <w:proofErr w:type="spellStart"/>
      <w:r w:rsidRPr="00322FF8">
        <w:rPr>
          <w:rFonts w:ascii="Source Sans Pro" w:hAnsi="Source Sans Pro"/>
          <w:color w:val="002060"/>
          <w:sz w:val="28"/>
          <w:szCs w:val="28"/>
        </w:rPr>
        <w:t>Sunghyun</w:t>
      </w:r>
      <w:proofErr w:type="spellEnd"/>
      <w:r w:rsidRPr="00322FF8">
        <w:rPr>
          <w:rFonts w:ascii="Source Sans Pro" w:hAnsi="Source Sans Pro"/>
          <w:color w:val="002060"/>
          <w:sz w:val="28"/>
          <w:szCs w:val="28"/>
        </w:rPr>
        <w:t xml:space="preserve"> will introduce cases where appropriate internal controls and data-driven monitoring successfully detected and uncovered signs of irregularities, which have been a rising issue within Korean companies recently.</w:t>
      </w:r>
    </w:p>
    <w:p w14:paraId="7EA99FA1" w14:textId="77777777" w:rsidR="00701F40" w:rsidRDefault="00701F40" w:rsidP="00322FF8">
      <w:pPr>
        <w:rPr>
          <w:rFonts w:ascii="Source Sans Pro" w:hAnsi="Source Sans Pro"/>
          <w:color w:val="002060"/>
          <w:sz w:val="28"/>
          <w:szCs w:val="28"/>
        </w:rPr>
      </w:pPr>
    </w:p>
    <w:p w14:paraId="0B7423AF" w14:textId="3AE502CF" w:rsidR="00923DBF" w:rsidRPr="00701F40" w:rsidRDefault="00923DBF" w:rsidP="00322FF8">
      <w:pPr>
        <w:rPr>
          <w:rFonts w:ascii="Source Sans Pro" w:hAnsi="Source Sans Pro"/>
          <w:color w:val="002060"/>
          <w:sz w:val="28"/>
          <w:szCs w:val="28"/>
        </w:rPr>
      </w:pPr>
      <w:r w:rsidRPr="00322FF8">
        <w:rPr>
          <w:rFonts w:ascii="Source Sans Pro" w:hAnsi="Source Sans Pro"/>
          <w:color w:val="002060"/>
          <w:sz w:val="28"/>
          <w:szCs w:val="28"/>
        </w:rPr>
        <w:t>Agenda:</w:t>
      </w:r>
    </w:p>
    <w:p w14:paraId="7BF6A0CC" w14:textId="1BA2E84B" w:rsidR="00496D7C" w:rsidRPr="00322FF8" w:rsidRDefault="00496D7C" w:rsidP="00322FF8">
      <w:pPr>
        <w:rPr>
          <w:rFonts w:ascii="Source Sans Pro" w:hAnsi="Source Sans Pro"/>
          <w:color w:val="002060"/>
          <w:sz w:val="28"/>
          <w:szCs w:val="28"/>
        </w:rPr>
      </w:pPr>
      <w:r w:rsidRPr="00322FF8">
        <w:rPr>
          <w:rFonts w:ascii="Source Sans Pro" w:hAnsi="Source Sans Pro"/>
          <w:color w:val="002060"/>
          <w:sz w:val="28"/>
          <w:szCs w:val="28"/>
        </w:rPr>
        <w:t>1) Risk related to major fraud cases</w:t>
      </w:r>
    </w:p>
    <w:p w14:paraId="763E73F0" w14:textId="0818595F" w:rsidR="00496D7C" w:rsidRPr="00322FF8" w:rsidRDefault="00496D7C" w:rsidP="00322FF8">
      <w:pPr>
        <w:rPr>
          <w:rFonts w:ascii="Source Sans Pro" w:hAnsi="Source Sans Pro"/>
          <w:color w:val="002060"/>
          <w:sz w:val="28"/>
          <w:szCs w:val="28"/>
        </w:rPr>
      </w:pPr>
      <w:r w:rsidRPr="00322FF8">
        <w:rPr>
          <w:rFonts w:ascii="Source Sans Pro" w:hAnsi="Source Sans Pro"/>
          <w:color w:val="002060"/>
          <w:sz w:val="28"/>
          <w:szCs w:val="28"/>
        </w:rPr>
        <w:t>2) Potential fraud risks within organization and data-driven internal audit methodology</w:t>
      </w:r>
    </w:p>
    <w:p w14:paraId="2F09326E" w14:textId="0CE837A0" w:rsidR="00496D7C" w:rsidRPr="00322FF8" w:rsidRDefault="00496D7C" w:rsidP="00322FF8">
      <w:pPr>
        <w:rPr>
          <w:rFonts w:ascii="Source Sans Pro" w:hAnsi="Source Sans Pro"/>
          <w:color w:val="002060"/>
          <w:sz w:val="28"/>
          <w:szCs w:val="28"/>
        </w:rPr>
      </w:pPr>
      <w:r w:rsidRPr="00322FF8">
        <w:rPr>
          <w:rFonts w:ascii="Source Sans Pro" w:hAnsi="Source Sans Pro"/>
          <w:color w:val="002060"/>
          <w:sz w:val="28"/>
          <w:szCs w:val="28"/>
        </w:rPr>
        <w:t>3)Regular monitoring for signs of irregularities through the establishment of internal control</w:t>
      </w:r>
    </w:p>
    <w:p w14:paraId="162E3201" w14:textId="1AF09DB5" w:rsidR="00923DBF" w:rsidRPr="00322FF8" w:rsidRDefault="00C806A6" w:rsidP="00322FF8">
      <w:pPr>
        <w:rPr>
          <w:rFonts w:ascii="Source Sans Pro" w:hAnsi="Source Sans Pro"/>
          <w:color w:val="002060"/>
          <w:sz w:val="28"/>
          <w:szCs w:val="28"/>
        </w:rPr>
      </w:pPr>
      <w:r>
        <w:rPr>
          <w:rFonts w:ascii="Source Sans Pro" w:hAnsi="Source Sans Pro" w:hint="eastAsia"/>
          <w:color w:val="002060"/>
          <w:sz w:val="28"/>
          <w:szCs w:val="28"/>
        </w:rPr>
        <w:t>Registration link: TBD</w:t>
      </w:r>
    </w:p>
    <w:p w14:paraId="51037EB0" w14:textId="67A97598" w:rsidR="00123EEF" w:rsidRPr="00380457" w:rsidRDefault="00C806A6" w:rsidP="00696595">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noProof/>
        </w:rPr>
        <w:drawing>
          <wp:inline distT="0" distB="0" distL="0" distR="0" wp14:anchorId="6B112461" wp14:editId="0BAD871E">
            <wp:extent cx="2383155" cy="707571"/>
            <wp:effectExtent l="0" t="0" r="0" b="0"/>
            <wp:docPr id="1050608485" name="Picture 8" descr="BDO Sunghyun Company Profile: Service Breakdown &amp; Team | Pitch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O Sunghyun Company Profile: Service Breakdown &amp; Team | PitchBook"/>
                    <pic:cNvPicPr>
                      <a:picLocks noChangeAspect="1" noChangeArrowheads="1"/>
                    </pic:cNvPicPr>
                  </pic:nvPicPr>
                  <pic:blipFill rotWithShape="1">
                    <a:blip r:embed="rId29">
                      <a:extLst>
                        <a:ext uri="{28A0092B-C50C-407E-A947-70E740481C1C}">
                          <a14:useLocalDpi xmlns:a14="http://schemas.microsoft.com/office/drawing/2010/main" val="0"/>
                        </a:ext>
                      </a:extLst>
                    </a:blip>
                    <a:srcRect t="35172" b="35137"/>
                    <a:stretch/>
                  </pic:blipFill>
                  <pic:spPr bwMode="auto">
                    <a:xfrm>
                      <a:off x="0" y="0"/>
                      <a:ext cx="2383200" cy="707584"/>
                    </a:xfrm>
                    <a:prstGeom prst="rect">
                      <a:avLst/>
                    </a:prstGeom>
                    <a:noFill/>
                    <a:ln>
                      <a:noFill/>
                    </a:ln>
                    <a:extLst>
                      <a:ext uri="{53640926-AAD7-44D8-BBD7-CCE9431645EC}">
                        <a14:shadowObscured xmlns:a14="http://schemas.microsoft.com/office/drawing/2010/main"/>
                      </a:ext>
                    </a:extLst>
                  </pic:spPr>
                </pic:pic>
              </a:graphicData>
            </a:graphic>
          </wp:inline>
        </w:drawing>
      </w:r>
    </w:p>
    <w:p w14:paraId="7F254A1F" w14:textId="77777777" w:rsidR="00123EEF" w:rsidRPr="00380457" w:rsidRDefault="00123EEF" w:rsidP="00696595">
      <w:pPr>
        <w:wordWrap/>
        <w:spacing w:beforeLines="50" w:before="120" w:afterLines="50" w:after="120" w:line="288" w:lineRule="auto"/>
        <w:jc w:val="both"/>
        <w:rPr>
          <w:rFonts w:ascii="Source Sans Pro" w:hAnsi="Source Sans Pro"/>
          <w:b/>
          <w:bCs/>
          <w:color w:val="002060"/>
          <w:sz w:val="28"/>
          <w:szCs w:val="28"/>
        </w:rPr>
      </w:pPr>
    </w:p>
    <w:p w14:paraId="211F8FB5" w14:textId="50021146" w:rsidR="00123EEF" w:rsidRPr="00380457" w:rsidRDefault="00123EEF" w:rsidP="00696595">
      <w:pPr>
        <w:wordWrap/>
        <w:spacing w:beforeLines="50" w:before="120" w:afterLines="50" w:after="120" w:line="288" w:lineRule="auto"/>
        <w:jc w:val="both"/>
        <w:rPr>
          <w:rFonts w:ascii="Source Sans Pro" w:hAnsi="Source Sans Pro"/>
          <w:b/>
          <w:bCs/>
          <w:color w:val="002060"/>
          <w:sz w:val="28"/>
          <w:szCs w:val="28"/>
        </w:rPr>
      </w:pPr>
    </w:p>
    <w:p w14:paraId="07A63396" w14:textId="77777777" w:rsidR="00123EEF" w:rsidRPr="00380457" w:rsidRDefault="00123EEF" w:rsidP="00696595">
      <w:pPr>
        <w:wordWrap/>
        <w:spacing w:beforeLines="50" w:before="120" w:afterLines="50" w:after="120" w:line="288" w:lineRule="auto"/>
        <w:jc w:val="both"/>
        <w:rPr>
          <w:rFonts w:ascii="Source Sans Pro" w:hAnsi="Source Sans Pro"/>
          <w:b/>
          <w:bCs/>
          <w:color w:val="002060"/>
          <w:sz w:val="28"/>
          <w:szCs w:val="28"/>
        </w:rPr>
      </w:pPr>
    </w:p>
    <w:p w14:paraId="67BF9EE2" w14:textId="77777777" w:rsidR="00FF163D" w:rsidRDefault="00FF163D" w:rsidP="00696595">
      <w:pPr>
        <w:wordWrap/>
        <w:spacing w:beforeLines="50" w:before="120" w:afterLines="50" w:after="120" w:line="288" w:lineRule="auto"/>
        <w:jc w:val="both"/>
        <w:rPr>
          <w:rFonts w:ascii="Source Sans Pro" w:hAnsi="Source Sans Pro"/>
          <w:b/>
          <w:bCs/>
          <w:color w:val="002060"/>
          <w:sz w:val="28"/>
          <w:szCs w:val="28"/>
        </w:rPr>
      </w:pPr>
    </w:p>
    <w:p w14:paraId="0E01C7CB" w14:textId="4EA6956F" w:rsidR="00014D5B" w:rsidRPr="00380457" w:rsidRDefault="00864478" w:rsidP="00696595">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lastRenderedPageBreak/>
        <w:t xml:space="preserve">KGCCI M2M Seminar in October: </w:t>
      </w:r>
      <w:r w:rsidR="00014D5B" w:rsidRPr="00380457">
        <w:rPr>
          <w:rFonts w:ascii="Source Sans Pro" w:hAnsi="Source Sans Pro"/>
          <w:b/>
          <w:bCs/>
          <w:color w:val="002060"/>
          <w:sz w:val="28"/>
          <w:szCs w:val="28"/>
        </w:rPr>
        <w:t>Supply Chain Optimization using AI</w:t>
      </w:r>
    </w:p>
    <w:p w14:paraId="7396BAED" w14:textId="167FA435" w:rsidR="00014D5B" w:rsidRPr="00380457" w:rsidRDefault="00014D5B"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Topic:</w:t>
      </w:r>
      <w:r w:rsidR="00C50199" w:rsidRPr="00C50199">
        <w:rPr>
          <w:rFonts w:ascii="Source Sans Pro" w:eastAsia="맑은 고딕" w:hAnsi="Source Sans Pro"/>
          <w:color w:val="002060"/>
          <w:sz w:val="28"/>
          <w:szCs w:val="28"/>
        </w:rPr>
        <w:t xml:space="preserve"> </w:t>
      </w:r>
      <w:r w:rsidR="00C50199" w:rsidRPr="00380457">
        <w:rPr>
          <w:rFonts w:ascii="Source Sans Pro" w:eastAsia="맑은 고딕" w:hAnsi="Source Sans Pro"/>
          <w:color w:val="002060"/>
          <w:sz w:val="28"/>
          <w:szCs w:val="28"/>
        </w:rPr>
        <w:t>AI &amp; application for industrial purposes</w:t>
      </w:r>
    </w:p>
    <w:p w14:paraId="6746FA1A" w14:textId="52D67FEF" w:rsidR="00014D5B" w:rsidRPr="00380457" w:rsidRDefault="00014D5B"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Date: October 1</w:t>
      </w:r>
    </w:p>
    <w:p w14:paraId="5AE3D3F3" w14:textId="632A5B2B" w:rsidR="00014D5B" w:rsidRPr="00380457" w:rsidRDefault="00014D5B"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Location: KGCCI </w:t>
      </w:r>
    </w:p>
    <w:p w14:paraId="38D0BF28" w14:textId="4A929C3C" w:rsidR="00014D5B" w:rsidRPr="00380457" w:rsidRDefault="00014D5B" w:rsidP="00696595">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color w:val="002060"/>
          <w:sz w:val="28"/>
          <w:szCs w:val="28"/>
        </w:rPr>
        <w:t xml:space="preserve">Co-host: </w:t>
      </w:r>
      <w:hyperlink r:id="rId30" w:history="1">
        <w:r w:rsidRPr="00380457">
          <w:rPr>
            <w:rStyle w:val="ac"/>
            <w:rFonts w:ascii="Source Sans Pro" w:hAnsi="Source Sans Pro"/>
            <w:b/>
            <w:bCs/>
            <w:sz w:val="28"/>
            <w:szCs w:val="28"/>
          </w:rPr>
          <w:t>Melchers CMC Engineering</w:t>
        </w:r>
      </w:hyperlink>
    </w:p>
    <w:p w14:paraId="5E47B177" w14:textId="76A11DD3" w:rsidR="00014D5B" w:rsidRPr="00380457" w:rsidRDefault="00014D5B"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Speaker: Francesco Mercurio</w:t>
      </w:r>
    </w:p>
    <w:p w14:paraId="67B8AAAE" w14:textId="77777777" w:rsidR="00530626" w:rsidRPr="00380457" w:rsidRDefault="00014D5B" w:rsidP="00530626">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Details:</w:t>
      </w:r>
      <w:r w:rsidR="00CF6040" w:rsidRPr="00380457">
        <w:rPr>
          <w:rFonts w:ascii="Source Sans Pro" w:hAnsi="Source Sans Pro"/>
          <w:color w:val="002060"/>
          <w:sz w:val="28"/>
          <w:szCs w:val="28"/>
        </w:rPr>
        <w:t xml:space="preserve"> </w:t>
      </w:r>
      <w:r w:rsidR="00530626" w:rsidRPr="00380457">
        <w:rPr>
          <w:rFonts w:ascii="Source Sans Pro" w:hAnsi="Source Sans Pro"/>
          <w:color w:val="002060"/>
          <w:sz w:val="28"/>
          <w:szCs w:val="28"/>
        </w:rPr>
        <w:t>This seminar is an opportunity to explore how AI can be harnessed as an effective tool for enhancing compliance in the realms of ESG.</w:t>
      </w:r>
    </w:p>
    <w:p w14:paraId="3278C71A" w14:textId="77777777" w:rsidR="00530626" w:rsidRPr="00380457" w:rsidRDefault="00530626" w:rsidP="00530626">
      <w:pPr>
        <w:wordWrap/>
        <w:spacing w:beforeLines="50" w:before="120" w:afterLines="50" w:after="120" w:line="288" w:lineRule="auto"/>
        <w:jc w:val="both"/>
        <w:rPr>
          <w:rFonts w:ascii="Source Sans Pro" w:hAnsi="Source Sans Pro"/>
          <w:color w:val="002060"/>
          <w:sz w:val="28"/>
          <w:szCs w:val="28"/>
        </w:rPr>
      </w:pPr>
    </w:p>
    <w:p w14:paraId="5E7B0DE1" w14:textId="25678F6E" w:rsidR="00530626" w:rsidRPr="00380457" w:rsidRDefault="00530626" w:rsidP="00530626">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ESG compliance in business is no longer just an option but a requirement toward a successful business model and international standards.</w:t>
      </w:r>
    </w:p>
    <w:p w14:paraId="31D05DFC" w14:textId="77777777" w:rsidR="00530626" w:rsidRPr="00380457" w:rsidRDefault="00530626" w:rsidP="00530626">
      <w:pPr>
        <w:wordWrap/>
        <w:spacing w:beforeLines="50" w:before="120" w:afterLines="50" w:after="120" w:line="288" w:lineRule="auto"/>
        <w:jc w:val="both"/>
        <w:rPr>
          <w:rFonts w:ascii="Source Sans Pro" w:hAnsi="Source Sans Pro"/>
          <w:color w:val="002060"/>
          <w:sz w:val="28"/>
          <w:szCs w:val="28"/>
        </w:rPr>
      </w:pPr>
    </w:p>
    <w:p w14:paraId="54A2E42A" w14:textId="21B25FF2" w:rsidR="00014D5B" w:rsidRPr="00380457" w:rsidRDefault="00530626" w:rsidP="00530626">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In this seminar, we will discuss how AI supports ESG compliance through various means such as data analytics, predictive analysis, automated reporting, natural language processing and much more.</w:t>
      </w:r>
    </w:p>
    <w:p w14:paraId="2B42CDC0" w14:textId="77777777" w:rsidR="00FC7E3C" w:rsidRPr="00380457" w:rsidRDefault="00FC7E3C" w:rsidP="00FC7E3C">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Registration link: TBD</w:t>
      </w:r>
    </w:p>
    <w:p w14:paraId="60C6B6FC" w14:textId="77777777" w:rsidR="00CF6040" w:rsidRPr="00380457" w:rsidRDefault="00CF6040" w:rsidP="00FC7E3C">
      <w:pPr>
        <w:wordWrap/>
        <w:spacing w:beforeLines="50" w:before="120" w:afterLines="50" w:after="120" w:line="288" w:lineRule="auto"/>
        <w:jc w:val="both"/>
        <w:rPr>
          <w:rFonts w:ascii="Source Sans Pro" w:hAnsi="Source Sans Pro"/>
          <w:color w:val="002060"/>
          <w:sz w:val="28"/>
          <w:szCs w:val="28"/>
        </w:rPr>
      </w:pPr>
    </w:p>
    <w:p w14:paraId="11CE1D32" w14:textId="1D496944" w:rsidR="00FC7E3C" w:rsidRPr="00380457" w:rsidRDefault="00CF6040" w:rsidP="00696595">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noProof/>
          <w:color w:val="002060"/>
          <w:sz w:val="28"/>
          <w:szCs w:val="28"/>
        </w:rPr>
        <w:drawing>
          <wp:inline distT="0" distB="0" distL="0" distR="0" wp14:anchorId="29919C07" wp14:editId="7EF522EA">
            <wp:extent cx="2857500" cy="1152525"/>
            <wp:effectExtent l="0" t="0" r="0" b="9525"/>
            <wp:docPr id="949432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152525"/>
                    </a:xfrm>
                    <a:prstGeom prst="rect">
                      <a:avLst/>
                    </a:prstGeom>
                    <a:noFill/>
                  </pic:spPr>
                </pic:pic>
              </a:graphicData>
            </a:graphic>
          </wp:inline>
        </w:drawing>
      </w:r>
    </w:p>
    <w:p w14:paraId="511F6439" w14:textId="77777777" w:rsidR="00123EEF" w:rsidRPr="00380457" w:rsidRDefault="00123EEF" w:rsidP="00696595">
      <w:pPr>
        <w:wordWrap/>
        <w:spacing w:beforeLines="50" w:before="120" w:afterLines="50" w:after="120" w:line="288" w:lineRule="auto"/>
        <w:jc w:val="both"/>
        <w:rPr>
          <w:rFonts w:ascii="Source Sans Pro" w:hAnsi="Source Sans Pro"/>
          <w:b/>
          <w:bCs/>
          <w:color w:val="002060"/>
          <w:sz w:val="28"/>
          <w:szCs w:val="28"/>
        </w:rPr>
      </w:pPr>
    </w:p>
    <w:p w14:paraId="3819EC6E" w14:textId="77777777" w:rsidR="00BB27DA" w:rsidRDefault="00BB27DA" w:rsidP="00E639BE">
      <w:pPr>
        <w:tabs>
          <w:tab w:val="left" w:pos="2096"/>
        </w:tabs>
        <w:wordWrap/>
        <w:spacing w:beforeLines="50" w:before="120" w:afterLines="50" w:after="120" w:line="288" w:lineRule="auto"/>
        <w:jc w:val="both"/>
        <w:rPr>
          <w:rFonts w:ascii="Source Sans Pro" w:hAnsi="Source Sans Pro"/>
          <w:b/>
          <w:bCs/>
          <w:color w:val="002060"/>
          <w:sz w:val="28"/>
          <w:szCs w:val="28"/>
        </w:rPr>
      </w:pPr>
    </w:p>
    <w:p w14:paraId="4D5F7703" w14:textId="77777777" w:rsidR="001320BA" w:rsidRDefault="001320BA" w:rsidP="00E639BE">
      <w:pPr>
        <w:tabs>
          <w:tab w:val="left" w:pos="2096"/>
        </w:tabs>
        <w:wordWrap/>
        <w:spacing w:beforeLines="50" w:before="120" w:afterLines="50" w:after="120" w:line="288" w:lineRule="auto"/>
        <w:jc w:val="both"/>
        <w:rPr>
          <w:rFonts w:ascii="Source Sans Pro" w:hAnsi="Source Sans Pro"/>
          <w:b/>
          <w:bCs/>
          <w:color w:val="002060"/>
          <w:sz w:val="28"/>
          <w:szCs w:val="28"/>
        </w:rPr>
      </w:pPr>
    </w:p>
    <w:p w14:paraId="484A7196" w14:textId="77777777" w:rsidR="00200590" w:rsidRDefault="00200590" w:rsidP="00E639BE">
      <w:pPr>
        <w:tabs>
          <w:tab w:val="left" w:pos="2096"/>
        </w:tabs>
        <w:wordWrap/>
        <w:spacing w:beforeLines="50" w:before="120" w:afterLines="50" w:after="120" w:line="288" w:lineRule="auto"/>
        <w:jc w:val="both"/>
        <w:rPr>
          <w:rFonts w:ascii="Source Sans Pro" w:hAnsi="Source Sans Pro"/>
          <w:b/>
          <w:bCs/>
          <w:color w:val="002060"/>
          <w:sz w:val="28"/>
          <w:szCs w:val="28"/>
        </w:rPr>
      </w:pPr>
    </w:p>
    <w:p w14:paraId="0FDB03CE" w14:textId="7D65DFDF" w:rsidR="00E639BE" w:rsidRPr="00380457" w:rsidRDefault="00864478" w:rsidP="00E639BE">
      <w:pPr>
        <w:tabs>
          <w:tab w:val="left" w:pos="2096"/>
        </w:tabs>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lastRenderedPageBreak/>
        <w:t xml:space="preserve">KGCCI M2M Seminar in November: </w:t>
      </w:r>
      <w:r w:rsidR="00E639BE" w:rsidRPr="00380457">
        <w:rPr>
          <w:rFonts w:ascii="Source Sans Pro" w:hAnsi="Source Sans Pro"/>
          <w:b/>
          <w:bCs/>
          <w:color w:val="002060"/>
          <w:sz w:val="28"/>
          <w:szCs w:val="28"/>
        </w:rPr>
        <w:t>Tax</w:t>
      </w:r>
    </w:p>
    <w:p w14:paraId="602DB5AC" w14:textId="2BBC0BC8" w:rsidR="00E639BE" w:rsidRPr="00380457" w:rsidRDefault="00E639BE" w:rsidP="00E639BE">
      <w:pPr>
        <w:tabs>
          <w:tab w:val="left" w:pos="2096"/>
        </w:tabs>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Topic: </w:t>
      </w:r>
      <w:r w:rsidR="00C50199" w:rsidRPr="00380457">
        <w:rPr>
          <w:rFonts w:ascii="Source Sans Pro" w:eastAsia="맑은 고딕" w:hAnsi="Source Sans Pro"/>
          <w:color w:val="002060"/>
          <w:sz w:val="28"/>
          <w:szCs w:val="28"/>
        </w:rPr>
        <w:t>Tax</w:t>
      </w:r>
    </w:p>
    <w:p w14:paraId="549F7E65" w14:textId="5C29DAE5" w:rsidR="00E639BE" w:rsidRPr="00380457" w:rsidRDefault="00E639BE" w:rsidP="00E639BE">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Date: </w:t>
      </w:r>
      <w:r w:rsidR="00C50199" w:rsidRPr="00380457">
        <w:rPr>
          <w:rFonts w:ascii="Source Sans Pro" w:eastAsia="맑은 고딕" w:hAnsi="Source Sans Pro"/>
          <w:color w:val="002060"/>
          <w:sz w:val="28"/>
          <w:szCs w:val="28"/>
        </w:rPr>
        <w:t>November 5</w:t>
      </w:r>
    </w:p>
    <w:p w14:paraId="05C0CCA6" w14:textId="6BBAE39D" w:rsidR="00E639BE" w:rsidRPr="00380457" w:rsidRDefault="00E639BE" w:rsidP="00E639BE">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Location: KGCCI </w:t>
      </w:r>
    </w:p>
    <w:p w14:paraId="5077BB9E" w14:textId="77777777" w:rsidR="00E639BE" w:rsidRPr="00380457" w:rsidRDefault="00E639BE" w:rsidP="00E639BE">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Co-host: </w:t>
      </w:r>
      <w:hyperlink r:id="rId32" w:history="1">
        <w:r w:rsidRPr="00380457">
          <w:rPr>
            <w:rStyle w:val="ac"/>
            <w:rFonts w:ascii="Source Sans Pro" w:hAnsi="Source Sans Pro"/>
            <w:sz w:val="28"/>
            <w:szCs w:val="28"/>
          </w:rPr>
          <w:t>PwC Samil</w:t>
        </w:r>
      </w:hyperlink>
    </w:p>
    <w:p w14:paraId="1C6588E6" w14:textId="42A2A5E1" w:rsidR="00E639BE" w:rsidRPr="00380457" w:rsidRDefault="00E639BE" w:rsidP="00E639BE">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Speaker: </w:t>
      </w:r>
      <w:r w:rsidR="004F3A2B" w:rsidRPr="00380457">
        <w:rPr>
          <w:rFonts w:ascii="Source Sans Pro" w:eastAsia="맑은 고딕" w:hAnsi="Source Sans Pro"/>
          <w:color w:val="002060"/>
          <w:sz w:val="28"/>
          <w:szCs w:val="28"/>
        </w:rPr>
        <w:t>Robert Browell</w:t>
      </w:r>
    </w:p>
    <w:p w14:paraId="7E4193A0" w14:textId="77777777" w:rsidR="00E639BE" w:rsidRPr="00380457" w:rsidRDefault="00E639BE" w:rsidP="00E639BE">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Details: Navigating the Korean corporate tax landscape can be challenging, especially for foreign firms facing rapid policy changes. In a post-election environment, these uncertainties can significantly impact your business operations.</w:t>
      </w:r>
    </w:p>
    <w:p w14:paraId="34C96A8B" w14:textId="77777777" w:rsidR="00E639BE" w:rsidRPr="00380457" w:rsidRDefault="00E639BE" w:rsidP="00E639BE">
      <w:pPr>
        <w:wordWrap/>
        <w:spacing w:beforeLines="50" w:before="120" w:afterLines="50" w:after="120" w:line="288" w:lineRule="auto"/>
        <w:jc w:val="both"/>
        <w:rPr>
          <w:rFonts w:ascii="Source Sans Pro" w:hAnsi="Source Sans Pro"/>
          <w:color w:val="002060"/>
          <w:sz w:val="28"/>
          <w:szCs w:val="28"/>
        </w:rPr>
      </w:pPr>
    </w:p>
    <w:p w14:paraId="2E09356F" w14:textId="77777777" w:rsidR="00E639BE" w:rsidRPr="00380457" w:rsidRDefault="00E639BE" w:rsidP="00E639BE">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This insightful seminar leverages PwC's global expertise and combines it with PwC Samil's deep understanding of the Korean market. This powerful combination will provide you with the clarity and guidance you need to thrive.</w:t>
      </w:r>
    </w:p>
    <w:p w14:paraId="32539C1F" w14:textId="6BE9DDB0" w:rsidR="00E639BE" w:rsidRPr="00116AF4" w:rsidRDefault="00E639BE" w:rsidP="00E639BE">
      <w:pPr>
        <w:wordWrap/>
        <w:spacing w:beforeLines="50" w:before="120" w:afterLines="50" w:after="120" w:line="288" w:lineRule="auto"/>
        <w:jc w:val="both"/>
        <w:rPr>
          <w:rFonts w:ascii="Source Sans Pro" w:hAnsi="Source Sans Pro"/>
          <w:color w:val="002060"/>
          <w:sz w:val="28"/>
          <w:szCs w:val="28"/>
        </w:rPr>
      </w:pPr>
      <w:r w:rsidRPr="00116AF4">
        <w:rPr>
          <w:rFonts w:ascii="Source Sans Pro" w:hAnsi="Source Sans Pro"/>
          <w:color w:val="002060"/>
          <w:sz w:val="28"/>
          <w:szCs w:val="28"/>
        </w:rPr>
        <w:t xml:space="preserve">Registration link: </w:t>
      </w:r>
      <w:r w:rsidR="00116AF4" w:rsidRPr="00116AF4">
        <w:rPr>
          <w:rFonts w:ascii="Source Sans Pro" w:hAnsi="Source Sans Pro" w:hint="eastAsia"/>
          <w:color w:val="002060"/>
          <w:sz w:val="28"/>
          <w:szCs w:val="28"/>
        </w:rPr>
        <w:t>TBD</w:t>
      </w:r>
    </w:p>
    <w:p w14:paraId="4C991EF6" w14:textId="77777777" w:rsidR="00E639BE" w:rsidRPr="00380457" w:rsidRDefault="00E639BE" w:rsidP="00E639BE">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b/>
          <w:bCs/>
          <w:noProof/>
          <w:color w:val="002060"/>
          <w:sz w:val="28"/>
          <w:szCs w:val="28"/>
        </w:rPr>
        <w:drawing>
          <wp:inline distT="0" distB="0" distL="0" distR="0" wp14:anchorId="70C093FF" wp14:editId="26FAA243">
            <wp:extent cx="2453853" cy="899238"/>
            <wp:effectExtent l="0" t="0" r="3810" b="0"/>
            <wp:docPr id="390183485" name="Picture 1" descr="A logo with a face and a smi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183485" name="Picture 1" descr="A logo with a face and a smile&#10;&#10;Description automatically generated with medium confidence"/>
                    <pic:cNvPicPr/>
                  </pic:nvPicPr>
                  <pic:blipFill>
                    <a:blip r:embed="rId33"/>
                    <a:stretch>
                      <a:fillRect/>
                    </a:stretch>
                  </pic:blipFill>
                  <pic:spPr>
                    <a:xfrm>
                      <a:off x="0" y="0"/>
                      <a:ext cx="2453853" cy="899238"/>
                    </a:xfrm>
                    <a:prstGeom prst="rect">
                      <a:avLst/>
                    </a:prstGeom>
                  </pic:spPr>
                </pic:pic>
              </a:graphicData>
            </a:graphic>
          </wp:inline>
        </w:drawing>
      </w:r>
    </w:p>
    <w:p w14:paraId="523481DF" w14:textId="2945AB12" w:rsidR="00111D61" w:rsidRPr="00380457" w:rsidRDefault="00111D61" w:rsidP="00E639BE">
      <w:pPr>
        <w:wordWrap/>
        <w:spacing w:beforeLines="50" w:before="120" w:afterLines="50" w:after="120" w:line="288" w:lineRule="auto"/>
        <w:jc w:val="both"/>
        <w:rPr>
          <w:rFonts w:ascii="Source Sans Pro" w:hAnsi="Source Sans Pro"/>
          <w:color w:val="002060"/>
          <w:sz w:val="28"/>
          <w:szCs w:val="28"/>
        </w:rPr>
      </w:pPr>
    </w:p>
    <w:p w14:paraId="318380BC" w14:textId="43600EC3" w:rsidR="00123EEF" w:rsidRPr="00380457" w:rsidRDefault="00123EEF" w:rsidP="009C022C">
      <w:pPr>
        <w:wordWrap/>
        <w:spacing w:beforeLines="50" w:before="120" w:afterLines="50" w:after="120" w:line="288" w:lineRule="auto"/>
        <w:jc w:val="both"/>
        <w:rPr>
          <w:rFonts w:ascii="Source Sans Pro" w:hAnsi="Source Sans Pro"/>
          <w:b/>
          <w:bCs/>
          <w:color w:val="002060"/>
          <w:sz w:val="28"/>
          <w:szCs w:val="28"/>
        </w:rPr>
      </w:pPr>
    </w:p>
    <w:p w14:paraId="0415CFFB" w14:textId="77777777" w:rsidR="00123EEF" w:rsidRPr="00380457" w:rsidRDefault="00123EEF" w:rsidP="009C022C">
      <w:pPr>
        <w:wordWrap/>
        <w:spacing w:beforeLines="50" w:before="120" w:afterLines="50" w:after="120" w:line="288" w:lineRule="auto"/>
        <w:jc w:val="both"/>
        <w:rPr>
          <w:rFonts w:ascii="Source Sans Pro" w:hAnsi="Source Sans Pro"/>
          <w:b/>
          <w:bCs/>
          <w:color w:val="002060"/>
          <w:sz w:val="28"/>
          <w:szCs w:val="28"/>
        </w:rPr>
      </w:pPr>
    </w:p>
    <w:p w14:paraId="31EF96B5" w14:textId="77777777" w:rsidR="00123EEF" w:rsidRPr="00380457" w:rsidRDefault="00123EEF" w:rsidP="009C022C">
      <w:pPr>
        <w:wordWrap/>
        <w:spacing w:beforeLines="50" w:before="120" w:afterLines="50" w:after="120" w:line="288" w:lineRule="auto"/>
        <w:jc w:val="both"/>
        <w:rPr>
          <w:rFonts w:ascii="Source Sans Pro" w:hAnsi="Source Sans Pro"/>
          <w:b/>
          <w:bCs/>
          <w:color w:val="002060"/>
          <w:sz w:val="28"/>
          <w:szCs w:val="28"/>
        </w:rPr>
      </w:pPr>
    </w:p>
    <w:p w14:paraId="69264C21" w14:textId="77777777" w:rsidR="00123EEF" w:rsidRPr="00380457" w:rsidRDefault="00123EEF" w:rsidP="009C022C">
      <w:pPr>
        <w:wordWrap/>
        <w:spacing w:beforeLines="50" w:before="120" w:afterLines="50" w:after="120" w:line="288" w:lineRule="auto"/>
        <w:jc w:val="both"/>
        <w:rPr>
          <w:rFonts w:ascii="Source Sans Pro" w:hAnsi="Source Sans Pro"/>
          <w:b/>
          <w:bCs/>
          <w:color w:val="002060"/>
          <w:sz w:val="28"/>
          <w:szCs w:val="28"/>
        </w:rPr>
      </w:pPr>
    </w:p>
    <w:p w14:paraId="21121DBD" w14:textId="77777777" w:rsidR="00123EEF" w:rsidRPr="00380457" w:rsidRDefault="00123EEF" w:rsidP="009C022C">
      <w:pPr>
        <w:wordWrap/>
        <w:spacing w:beforeLines="50" w:before="120" w:afterLines="50" w:after="120" w:line="288" w:lineRule="auto"/>
        <w:jc w:val="both"/>
        <w:rPr>
          <w:rFonts w:ascii="Source Sans Pro" w:hAnsi="Source Sans Pro"/>
          <w:b/>
          <w:bCs/>
          <w:color w:val="002060"/>
          <w:sz w:val="28"/>
          <w:szCs w:val="28"/>
        </w:rPr>
      </w:pPr>
    </w:p>
    <w:p w14:paraId="22DEA7FA" w14:textId="77777777" w:rsidR="0014796C" w:rsidRPr="00380457" w:rsidRDefault="0014796C" w:rsidP="009C022C">
      <w:pPr>
        <w:wordWrap/>
        <w:spacing w:beforeLines="50" w:before="120" w:afterLines="50" w:after="120" w:line="288" w:lineRule="auto"/>
        <w:jc w:val="both"/>
        <w:rPr>
          <w:rFonts w:ascii="Source Sans Pro" w:hAnsi="Source Sans Pro"/>
          <w:b/>
          <w:bCs/>
          <w:color w:val="002060"/>
          <w:sz w:val="28"/>
          <w:szCs w:val="28"/>
        </w:rPr>
      </w:pPr>
    </w:p>
    <w:p w14:paraId="598C7B5F" w14:textId="77777777" w:rsidR="00200590" w:rsidRDefault="00200590" w:rsidP="009C022C">
      <w:pPr>
        <w:wordWrap/>
        <w:spacing w:beforeLines="50" w:before="120" w:afterLines="50" w:after="120" w:line="288" w:lineRule="auto"/>
        <w:jc w:val="both"/>
        <w:rPr>
          <w:rFonts w:ascii="Source Sans Pro" w:hAnsi="Source Sans Pro"/>
          <w:b/>
          <w:bCs/>
          <w:color w:val="002060"/>
          <w:sz w:val="28"/>
          <w:szCs w:val="28"/>
        </w:rPr>
      </w:pPr>
    </w:p>
    <w:p w14:paraId="661A5EE9" w14:textId="7CAED0C8" w:rsidR="00111D61" w:rsidRPr="00380457" w:rsidRDefault="00864478" w:rsidP="009C022C">
      <w:pPr>
        <w:wordWrap/>
        <w:spacing w:beforeLines="50" w:before="120" w:afterLines="50" w:after="120" w:line="288" w:lineRule="auto"/>
        <w:jc w:val="both"/>
        <w:rPr>
          <w:rFonts w:ascii="Source Sans Pro" w:hAnsi="Source Sans Pro"/>
          <w:b/>
          <w:bCs/>
          <w:color w:val="002060"/>
          <w:sz w:val="28"/>
          <w:szCs w:val="28"/>
        </w:rPr>
      </w:pPr>
      <w:r w:rsidRPr="00380457">
        <w:rPr>
          <w:rFonts w:ascii="Source Sans Pro" w:hAnsi="Source Sans Pro"/>
          <w:b/>
          <w:bCs/>
          <w:color w:val="002060"/>
          <w:sz w:val="28"/>
          <w:szCs w:val="28"/>
        </w:rPr>
        <w:t>KGCCI M2M Seminar in December:</w:t>
      </w:r>
      <w:r w:rsidR="005F5EB8" w:rsidRPr="00380457">
        <w:rPr>
          <w:rFonts w:ascii="Source Sans Pro" w:hAnsi="Source Sans Pro"/>
          <w:b/>
          <w:bCs/>
          <w:color w:val="002060"/>
          <w:sz w:val="28"/>
          <w:szCs w:val="28"/>
        </w:rPr>
        <w:t xml:space="preserve"> TBD</w:t>
      </w:r>
    </w:p>
    <w:p w14:paraId="6719F29C" w14:textId="77777777" w:rsidR="00111D61" w:rsidRPr="00380457" w:rsidRDefault="00111D61" w:rsidP="00111D61">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Topic:</w:t>
      </w:r>
    </w:p>
    <w:p w14:paraId="697D3571" w14:textId="49AF221B" w:rsidR="00111D61" w:rsidRPr="00380457" w:rsidRDefault="00111D61" w:rsidP="00111D61">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Date: </w:t>
      </w:r>
      <w:r w:rsidR="00493E37" w:rsidRPr="00380457">
        <w:rPr>
          <w:rFonts w:ascii="Source Sans Pro" w:hAnsi="Source Sans Pro"/>
          <w:color w:val="002060"/>
          <w:sz w:val="28"/>
          <w:szCs w:val="28"/>
        </w:rPr>
        <w:t>December 3</w:t>
      </w:r>
    </w:p>
    <w:p w14:paraId="03782A0A" w14:textId="3D4D86DC" w:rsidR="00111D61" w:rsidRPr="00380457" w:rsidRDefault="00111D61" w:rsidP="00111D61">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 xml:space="preserve">Location: KGCCI </w:t>
      </w:r>
    </w:p>
    <w:p w14:paraId="33F16A05" w14:textId="283C00D7" w:rsidR="00111D61" w:rsidRPr="00380457" w:rsidRDefault="00111D61" w:rsidP="00111D61">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Co-host:</w:t>
      </w:r>
      <w:r w:rsidR="00864478" w:rsidRPr="00380457">
        <w:rPr>
          <w:rFonts w:ascii="Source Sans Pro" w:hAnsi="Source Sans Pro"/>
          <w:color w:val="002060"/>
          <w:sz w:val="28"/>
          <w:szCs w:val="28"/>
        </w:rPr>
        <w:t xml:space="preserve"> </w:t>
      </w:r>
    </w:p>
    <w:p w14:paraId="4F7D17FC" w14:textId="77777777" w:rsidR="00111D61" w:rsidRPr="00380457" w:rsidRDefault="00111D61" w:rsidP="00111D61">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Speaker: TBD</w:t>
      </w:r>
    </w:p>
    <w:p w14:paraId="0D0DF40B" w14:textId="77777777" w:rsidR="00111D61" w:rsidRPr="00380457" w:rsidRDefault="00111D61" w:rsidP="00111D61">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Details: TBD</w:t>
      </w:r>
    </w:p>
    <w:p w14:paraId="6B580723" w14:textId="77777777" w:rsidR="00111D61" w:rsidRPr="00380457" w:rsidRDefault="00111D61" w:rsidP="00111D61">
      <w:pPr>
        <w:wordWrap/>
        <w:spacing w:beforeLines="50" w:before="120" w:afterLines="50" w:after="120" w:line="288" w:lineRule="auto"/>
        <w:jc w:val="both"/>
        <w:rPr>
          <w:rFonts w:ascii="Source Sans Pro" w:hAnsi="Source Sans Pro"/>
          <w:color w:val="002060"/>
          <w:sz w:val="28"/>
          <w:szCs w:val="28"/>
        </w:rPr>
      </w:pPr>
      <w:r w:rsidRPr="00380457">
        <w:rPr>
          <w:rFonts w:ascii="Source Sans Pro" w:hAnsi="Source Sans Pro"/>
          <w:color w:val="002060"/>
          <w:sz w:val="28"/>
          <w:szCs w:val="28"/>
        </w:rPr>
        <w:t>Registration link: TBD</w:t>
      </w:r>
    </w:p>
    <w:p w14:paraId="42C9D325" w14:textId="77777777" w:rsidR="00111D61" w:rsidRPr="00380457" w:rsidRDefault="00111D61" w:rsidP="009C022C">
      <w:pPr>
        <w:wordWrap/>
        <w:spacing w:beforeLines="50" w:before="120" w:afterLines="50" w:after="120" w:line="288" w:lineRule="auto"/>
        <w:jc w:val="both"/>
        <w:rPr>
          <w:rFonts w:ascii="Source Sans Pro" w:hAnsi="Source Sans Pro"/>
          <w:color w:val="002060"/>
          <w:sz w:val="28"/>
          <w:szCs w:val="28"/>
        </w:rPr>
      </w:pPr>
    </w:p>
    <w:p w14:paraId="3CBF1761" w14:textId="77777777" w:rsidR="002F71B2" w:rsidRPr="00380457" w:rsidRDefault="002F71B2" w:rsidP="009C022C">
      <w:pPr>
        <w:wordWrap/>
        <w:spacing w:beforeLines="50" w:before="120" w:afterLines="50" w:after="120" w:line="288" w:lineRule="auto"/>
        <w:jc w:val="both"/>
        <w:rPr>
          <w:rFonts w:ascii="Source Sans Pro" w:hAnsi="Source Sans Pro"/>
          <w:color w:val="002060"/>
          <w:sz w:val="28"/>
          <w:szCs w:val="28"/>
        </w:rPr>
      </w:pPr>
    </w:p>
    <w:p w14:paraId="7023E031" w14:textId="1F520A11" w:rsidR="002F71B2" w:rsidRPr="00380457" w:rsidRDefault="00636911" w:rsidP="009C022C">
      <w:pPr>
        <w:wordWrap/>
        <w:spacing w:beforeLines="50" w:before="120" w:afterLines="50" w:after="120" w:line="288" w:lineRule="auto"/>
        <w:jc w:val="both"/>
        <w:rPr>
          <w:rFonts w:ascii="Source Sans Pro" w:hAnsi="Source Sans Pro"/>
          <w:i/>
          <w:iCs/>
          <w:color w:val="002060"/>
          <w:sz w:val="28"/>
          <w:szCs w:val="28"/>
        </w:rPr>
      </w:pPr>
      <w:r w:rsidRPr="00380457">
        <w:rPr>
          <w:rFonts w:ascii="Source Sans Pro" w:hAnsi="Source Sans Pro"/>
          <w:i/>
          <w:iCs/>
          <w:color w:val="002060"/>
          <w:sz w:val="28"/>
          <w:szCs w:val="28"/>
        </w:rPr>
        <w:t xml:space="preserve">Please note, the </w:t>
      </w:r>
      <w:r w:rsidR="002F71B2" w:rsidRPr="00380457">
        <w:rPr>
          <w:rFonts w:ascii="Source Sans Pro" w:hAnsi="Source Sans Pro"/>
          <w:i/>
          <w:iCs/>
          <w:color w:val="002060"/>
          <w:sz w:val="28"/>
          <w:szCs w:val="28"/>
        </w:rPr>
        <w:t xml:space="preserve">KGCCI M2M Seminar </w:t>
      </w:r>
      <w:r w:rsidRPr="00380457">
        <w:rPr>
          <w:rFonts w:ascii="Source Sans Pro" w:hAnsi="Source Sans Pro"/>
          <w:i/>
          <w:iCs/>
          <w:color w:val="002060"/>
          <w:sz w:val="28"/>
          <w:szCs w:val="28"/>
        </w:rPr>
        <w:t>s</w:t>
      </w:r>
      <w:r w:rsidR="002F71B2" w:rsidRPr="00380457">
        <w:rPr>
          <w:rFonts w:ascii="Source Sans Pro" w:hAnsi="Source Sans Pro"/>
          <w:i/>
          <w:iCs/>
          <w:color w:val="002060"/>
          <w:sz w:val="28"/>
          <w:szCs w:val="28"/>
        </w:rPr>
        <w:t xml:space="preserve">chedule and </w:t>
      </w:r>
      <w:r w:rsidRPr="00380457">
        <w:rPr>
          <w:rFonts w:ascii="Source Sans Pro" w:hAnsi="Source Sans Pro"/>
          <w:i/>
          <w:iCs/>
          <w:color w:val="002060"/>
          <w:sz w:val="28"/>
          <w:szCs w:val="28"/>
        </w:rPr>
        <w:t>c</w:t>
      </w:r>
      <w:r w:rsidR="002F71B2" w:rsidRPr="00380457">
        <w:rPr>
          <w:rFonts w:ascii="Source Sans Pro" w:hAnsi="Source Sans Pro"/>
          <w:i/>
          <w:iCs/>
          <w:color w:val="002060"/>
          <w:sz w:val="28"/>
          <w:szCs w:val="28"/>
        </w:rPr>
        <w:t xml:space="preserve">ontent is </w:t>
      </w:r>
      <w:r w:rsidRPr="00380457">
        <w:rPr>
          <w:rFonts w:ascii="Source Sans Pro" w:hAnsi="Source Sans Pro"/>
          <w:i/>
          <w:iCs/>
          <w:color w:val="002060"/>
          <w:sz w:val="28"/>
          <w:szCs w:val="28"/>
        </w:rPr>
        <w:t>s</w:t>
      </w:r>
      <w:r w:rsidR="002F71B2" w:rsidRPr="00380457">
        <w:rPr>
          <w:rFonts w:ascii="Source Sans Pro" w:hAnsi="Source Sans Pro"/>
          <w:i/>
          <w:iCs/>
          <w:color w:val="002060"/>
          <w:sz w:val="28"/>
          <w:szCs w:val="28"/>
        </w:rPr>
        <w:t>ubject to change</w:t>
      </w:r>
      <w:r w:rsidRPr="00380457">
        <w:rPr>
          <w:rFonts w:ascii="Source Sans Pro" w:hAnsi="Source Sans Pro"/>
          <w:i/>
          <w:iCs/>
          <w:color w:val="002060"/>
          <w:sz w:val="28"/>
          <w:szCs w:val="28"/>
        </w:rPr>
        <w:t>.</w:t>
      </w:r>
    </w:p>
    <w:p w14:paraId="79569B6B" w14:textId="77777777" w:rsidR="009C022C" w:rsidRPr="00380457" w:rsidRDefault="009C022C" w:rsidP="00696595">
      <w:pPr>
        <w:wordWrap/>
        <w:spacing w:beforeLines="50" w:before="120" w:afterLines="50" w:after="120" w:line="288" w:lineRule="auto"/>
        <w:jc w:val="both"/>
        <w:rPr>
          <w:rFonts w:ascii="Source Sans Pro" w:hAnsi="Source Sans Pro"/>
          <w:color w:val="002060"/>
          <w:sz w:val="28"/>
          <w:szCs w:val="28"/>
        </w:rPr>
      </w:pPr>
    </w:p>
    <w:sectPr w:rsidR="009C022C" w:rsidRPr="00380457">
      <w:headerReference w:type="default" r:id="rId34"/>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BA34" w14:textId="77777777" w:rsidR="002F1076" w:rsidRDefault="002F1076" w:rsidP="004F3980">
      <w:pPr>
        <w:spacing w:after="0"/>
      </w:pPr>
      <w:r>
        <w:separator/>
      </w:r>
    </w:p>
  </w:endnote>
  <w:endnote w:type="continuationSeparator" w:id="0">
    <w:p w14:paraId="2CA6B3BD" w14:textId="77777777" w:rsidR="002F1076" w:rsidRDefault="002F1076" w:rsidP="004F3980">
      <w:pPr>
        <w:spacing w:after="0"/>
      </w:pPr>
      <w:r>
        <w:continuationSeparator/>
      </w:r>
    </w:p>
  </w:endnote>
  <w:endnote w:type="continuationNotice" w:id="1">
    <w:p w14:paraId="43C345E1" w14:textId="77777777" w:rsidR="002F1076" w:rsidRDefault="002F10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Inter-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1B81" w14:textId="77777777" w:rsidR="002F1076" w:rsidRDefault="002F1076" w:rsidP="004F3980">
      <w:pPr>
        <w:spacing w:after="0"/>
      </w:pPr>
      <w:r>
        <w:separator/>
      </w:r>
    </w:p>
  </w:footnote>
  <w:footnote w:type="continuationSeparator" w:id="0">
    <w:p w14:paraId="6F59358E" w14:textId="77777777" w:rsidR="002F1076" w:rsidRDefault="002F1076" w:rsidP="004F3980">
      <w:pPr>
        <w:spacing w:after="0"/>
      </w:pPr>
      <w:r>
        <w:continuationSeparator/>
      </w:r>
    </w:p>
  </w:footnote>
  <w:footnote w:type="continuationNotice" w:id="1">
    <w:p w14:paraId="603DC2AD" w14:textId="77777777" w:rsidR="002F1076" w:rsidRDefault="002F10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A2B6" w14:textId="77777777" w:rsidR="002910E2" w:rsidRPr="002910E2" w:rsidRDefault="002910E2">
    <w:pPr>
      <w:pStyle w:val="af"/>
      <w:rPr>
        <w:sz w:val="8"/>
        <w:szCs w:val="8"/>
      </w:rPr>
    </w:pPr>
  </w:p>
  <w:p w14:paraId="7636B536" w14:textId="1FD04DDF" w:rsidR="0014353C" w:rsidRPr="002910E2" w:rsidRDefault="004F3980">
    <w:pPr>
      <w:pStyle w:val="af"/>
      <w:rPr>
        <w:sz w:val="8"/>
        <w:szCs w:val="8"/>
      </w:rPr>
    </w:pPr>
    <w:r w:rsidRPr="002910E2">
      <w:rPr>
        <w:noProof/>
        <w:sz w:val="8"/>
        <w:szCs w:val="8"/>
      </w:rPr>
      <w:drawing>
        <wp:inline distT="0" distB="0" distL="0" distR="0" wp14:anchorId="53D3F060" wp14:editId="78E988B8">
          <wp:extent cx="5731510" cy="448310"/>
          <wp:effectExtent l="0" t="0" r="2540" b="8890"/>
          <wp:docPr id="1624544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544734" name="Picture 1624544734"/>
                  <pic:cNvPicPr/>
                </pic:nvPicPr>
                <pic:blipFill>
                  <a:blip r:embed="rId1">
                    <a:extLst>
                      <a:ext uri="{28A0092B-C50C-407E-A947-70E740481C1C}">
                        <a14:useLocalDpi xmlns:a14="http://schemas.microsoft.com/office/drawing/2010/main" val="0"/>
                      </a:ext>
                    </a:extLst>
                  </a:blip>
                  <a:stretch>
                    <a:fillRect/>
                  </a:stretch>
                </pic:blipFill>
                <pic:spPr>
                  <a:xfrm>
                    <a:off x="0" y="0"/>
                    <a:ext cx="5731510" cy="448310"/>
                  </a:xfrm>
                  <a:prstGeom prst="rect">
                    <a:avLst/>
                  </a:prstGeom>
                </pic:spPr>
              </pic:pic>
            </a:graphicData>
          </a:graphic>
        </wp:inline>
      </w:drawing>
    </w:r>
  </w:p>
  <w:p w14:paraId="0CF00319" w14:textId="77777777" w:rsidR="002910E2" w:rsidRPr="002910E2" w:rsidRDefault="002910E2">
    <w:pPr>
      <w:pStyle w:val="af"/>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7D14"/>
    <w:multiLevelType w:val="hybridMultilevel"/>
    <w:tmpl w:val="6AE66B78"/>
    <w:lvl w:ilvl="0" w:tplc="F1EECB9E">
      <w:start w:val="1"/>
      <w:numFmt w:val="bullet"/>
      <w:lvlText w:val="ㆍ"/>
      <w:lvlJc w:val="left"/>
      <w:pPr>
        <w:ind w:left="880" w:hanging="440"/>
      </w:pPr>
      <w:rPr>
        <w:rFonts w:ascii="맑은 고딕" w:eastAsia="맑은 고딕" w:hAnsi="맑은 고딕"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 w15:restartNumberingAfterBreak="0">
    <w:nsid w:val="2C7D7034"/>
    <w:multiLevelType w:val="hybridMultilevel"/>
    <w:tmpl w:val="96EEAE42"/>
    <w:lvl w:ilvl="0" w:tplc="F1EECB9E">
      <w:start w:val="1"/>
      <w:numFmt w:val="bullet"/>
      <w:lvlText w:val="ㆍ"/>
      <w:lvlJc w:val="left"/>
      <w:pPr>
        <w:ind w:left="880" w:hanging="440"/>
      </w:pPr>
      <w:rPr>
        <w:rFonts w:ascii="맑은 고딕" w:eastAsia="맑은 고딕" w:hAnsi="맑은 고딕"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6BCC38AC"/>
    <w:multiLevelType w:val="multilevel"/>
    <w:tmpl w:val="4A82D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8259366">
    <w:abstractNumId w:val="0"/>
  </w:num>
  <w:num w:numId="2" w16cid:durableId="687483560">
    <w:abstractNumId w:val="1"/>
  </w:num>
  <w:num w:numId="3" w16cid:durableId="1116602847">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A3"/>
    <w:rsid w:val="00002102"/>
    <w:rsid w:val="00014D5B"/>
    <w:rsid w:val="000268E6"/>
    <w:rsid w:val="000310FA"/>
    <w:rsid w:val="000627B9"/>
    <w:rsid w:val="00067E1A"/>
    <w:rsid w:val="000A302A"/>
    <w:rsid w:val="000C31A3"/>
    <w:rsid w:val="000C6B62"/>
    <w:rsid w:val="00100B41"/>
    <w:rsid w:val="00103AC0"/>
    <w:rsid w:val="00111D61"/>
    <w:rsid w:val="00116AF4"/>
    <w:rsid w:val="00123EEF"/>
    <w:rsid w:val="00130EF6"/>
    <w:rsid w:val="001320BA"/>
    <w:rsid w:val="00140994"/>
    <w:rsid w:val="00142830"/>
    <w:rsid w:val="0014353C"/>
    <w:rsid w:val="0014796C"/>
    <w:rsid w:val="00192CF7"/>
    <w:rsid w:val="001A3B3C"/>
    <w:rsid w:val="001B57ED"/>
    <w:rsid w:val="001B6A1C"/>
    <w:rsid w:val="001D2FDC"/>
    <w:rsid w:val="001D55B7"/>
    <w:rsid w:val="001E5178"/>
    <w:rsid w:val="00200590"/>
    <w:rsid w:val="00202F52"/>
    <w:rsid w:val="00211D8E"/>
    <w:rsid w:val="002314C8"/>
    <w:rsid w:val="002436EC"/>
    <w:rsid w:val="00246471"/>
    <w:rsid w:val="00277F5D"/>
    <w:rsid w:val="002871F4"/>
    <w:rsid w:val="002910E2"/>
    <w:rsid w:val="00295D8F"/>
    <w:rsid w:val="002A773F"/>
    <w:rsid w:val="002C616B"/>
    <w:rsid w:val="002E37C8"/>
    <w:rsid w:val="002E39D6"/>
    <w:rsid w:val="002E5FEF"/>
    <w:rsid w:val="002F0DDF"/>
    <w:rsid w:val="002F1076"/>
    <w:rsid w:val="002F5549"/>
    <w:rsid w:val="002F71B2"/>
    <w:rsid w:val="003059DC"/>
    <w:rsid w:val="00322FF8"/>
    <w:rsid w:val="00323B19"/>
    <w:rsid w:val="00334A0B"/>
    <w:rsid w:val="003407BD"/>
    <w:rsid w:val="00347A03"/>
    <w:rsid w:val="00365851"/>
    <w:rsid w:val="00377C02"/>
    <w:rsid w:val="00380457"/>
    <w:rsid w:val="003820DC"/>
    <w:rsid w:val="00397E12"/>
    <w:rsid w:val="003B403A"/>
    <w:rsid w:val="003C027E"/>
    <w:rsid w:val="003C03F6"/>
    <w:rsid w:val="003C4E9E"/>
    <w:rsid w:val="003C6D2D"/>
    <w:rsid w:val="003E4D0D"/>
    <w:rsid w:val="003F7A9D"/>
    <w:rsid w:val="0040586C"/>
    <w:rsid w:val="00470C62"/>
    <w:rsid w:val="00493E37"/>
    <w:rsid w:val="00493F69"/>
    <w:rsid w:val="00496D7C"/>
    <w:rsid w:val="004A3DCD"/>
    <w:rsid w:val="004C06CB"/>
    <w:rsid w:val="004D00CF"/>
    <w:rsid w:val="004E0C84"/>
    <w:rsid w:val="004E0D52"/>
    <w:rsid w:val="004F3980"/>
    <w:rsid w:val="004F3A2B"/>
    <w:rsid w:val="00502AA2"/>
    <w:rsid w:val="005103A7"/>
    <w:rsid w:val="00526A8C"/>
    <w:rsid w:val="00530626"/>
    <w:rsid w:val="00537299"/>
    <w:rsid w:val="0054640B"/>
    <w:rsid w:val="005534B5"/>
    <w:rsid w:val="0058502A"/>
    <w:rsid w:val="005850A9"/>
    <w:rsid w:val="005874C9"/>
    <w:rsid w:val="005D24C6"/>
    <w:rsid w:val="005F5EB8"/>
    <w:rsid w:val="00602507"/>
    <w:rsid w:val="006070A3"/>
    <w:rsid w:val="00636911"/>
    <w:rsid w:val="00640FB9"/>
    <w:rsid w:val="00650288"/>
    <w:rsid w:val="00657142"/>
    <w:rsid w:val="00672870"/>
    <w:rsid w:val="0069622B"/>
    <w:rsid w:val="00696595"/>
    <w:rsid w:val="006A04B5"/>
    <w:rsid w:val="006B0306"/>
    <w:rsid w:val="006D1AAD"/>
    <w:rsid w:val="006E7943"/>
    <w:rsid w:val="00701F40"/>
    <w:rsid w:val="0071180C"/>
    <w:rsid w:val="007134E7"/>
    <w:rsid w:val="00731859"/>
    <w:rsid w:val="007412AE"/>
    <w:rsid w:val="007864DB"/>
    <w:rsid w:val="00794BA9"/>
    <w:rsid w:val="007C3D5B"/>
    <w:rsid w:val="007D6230"/>
    <w:rsid w:val="00824C96"/>
    <w:rsid w:val="00846447"/>
    <w:rsid w:val="00854B71"/>
    <w:rsid w:val="00857335"/>
    <w:rsid w:val="00864478"/>
    <w:rsid w:val="00867695"/>
    <w:rsid w:val="0087488F"/>
    <w:rsid w:val="008B18B2"/>
    <w:rsid w:val="008B4DB7"/>
    <w:rsid w:val="008D5217"/>
    <w:rsid w:val="008E3D92"/>
    <w:rsid w:val="00911808"/>
    <w:rsid w:val="00923DBF"/>
    <w:rsid w:val="00940FD0"/>
    <w:rsid w:val="00941E1F"/>
    <w:rsid w:val="00961831"/>
    <w:rsid w:val="00972D3E"/>
    <w:rsid w:val="009831C1"/>
    <w:rsid w:val="009856E9"/>
    <w:rsid w:val="009C022C"/>
    <w:rsid w:val="00A060CF"/>
    <w:rsid w:val="00A16E78"/>
    <w:rsid w:val="00A31DE6"/>
    <w:rsid w:val="00A40E2F"/>
    <w:rsid w:val="00A47A6D"/>
    <w:rsid w:val="00A47E82"/>
    <w:rsid w:val="00A50668"/>
    <w:rsid w:val="00A60C71"/>
    <w:rsid w:val="00A61B5D"/>
    <w:rsid w:val="00A623EF"/>
    <w:rsid w:val="00A65CA5"/>
    <w:rsid w:val="00A93D52"/>
    <w:rsid w:val="00A97320"/>
    <w:rsid w:val="00AB372A"/>
    <w:rsid w:val="00AD5119"/>
    <w:rsid w:val="00AE6EC5"/>
    <w:rsid w:val="00B0648E"/>
    <w:rsid w:val="00B21EE7"/>
    <w:rsid w:val="00B300A6"/>
    <w:rsid w:val="00B32C96"/>
    <w:rsid w:val="00B400C6"/>
    <w:rsid w:val="00B43175"/>
    <w:rsid w:val="00B66EC2"/>
    <w:rsid w:val="00B72FBA"/>
    <w:rsid w:val="00B87927"/>
    <w:rsid w:val="00B9558D"/>
    <w:rsid w:val="00BB27DA"/>
    <w:rsid w:val="00BB2F86"/>
    <w:rsid w:val="00BC1A71"/>
    <w:rsid w:val="00BC5F02"/>
    <w:rsid w:val="00C11241"/>
    <w:rsid w:val="00C17D7B"/>
    <w:rsid w:val="00C31E31"/>
    <w:rsid w:val="00C3571D"/>
    <w:rsid w:val="00C4776C"/>
    <w:rsid w:val="00C50199"/>
    <w:rsid w:val="00C733AA"/>
    <w:rsid w:val="00C74B5C"/>
    <w:rsid w:val="00C75DD3"/>
    <w:rsid w:val="00C806A6"/>
    <w:rsid w:val="00CE145F"/>
    <w:rsid w:val="00CE5960"/>
    <w:rsid w:val="00CF6040"/>
    <w:rsid w:val="00D21BD8"/>
    <w:rsid w:val="00D32FD0"/>
    <w:rsid w:val="00D45021"/>
    <w:rsid w:val="00D722B9"/>
    <w:rsid w:val="00D83FBC"/>
    <w:rsid w:val="00D877BD"/>
    <w:rsid w:val="00D961F5"/>
    <w:rsid w:val="00DA6CB7"/>
    <w:rsid w:val="00DB1CDF"/>
    <w:rsid w:val="00DB786A"/>
    <w:rsid w:val="00DF326C"/>
    <w:rsid w:val="00DF7E84"/>
    <w:rsid w:val="00E03F9C"/>
    <w:rsid w:val="00E169B1"/>
    <w:rsid w:val="00E52078"/>
    <w:rsid w:val="00E62898"/>
    <w:rsid w:val="00E639BE"/>
    <w:rsid w:val="00E647A2"/>
    <w:rsid w:val="00E86B2F"/>
    <w:rsid w:val="00E86E43"/>
    <w:rsid w:val="00E91567"/>
    <w:rsid w:val="00EA54D8"/>
    <w:rsid w:val="00EC107D"/>
    <w:rsid w:val="00ED6788"/>
    <w:rsid w:val="00EE0FAF"/>
    <w:rsid w:val="00F049EA"/>
    <w:rsid w:val="00F17528"/>
    <w:rsid w:val="00F35CF0"/>
    <w:rsid w:val="00F45966"/>
    <w:rsid w:val="00F635F2"/>
    <w:rsid w:val="00FB0674"/>
    <w:rsid w:val="00FC7E3C"/>
    <w:rsid w:val="00FE77DE"/>
    <w:rsid w:val="00FF163D"/>
    <w:rsid w:val="078A7BF0"/>
    <w:rsid w:val="0BF2F129"/>
    <w:rsid w:val="11470041"/>
    <w:rsid w:val="25867726"/>
    <w:rsid w:val="3518E513"/>
    <w:rsid w:val="3E1064D8"/>
    <w:rsid w:val="42C6D37D"/>
    <w:rsid w:val="43406404"/>
    <w:rsid w:val="46024E60"/>
    <w:rsid w:val="49A91942"/>
    <w:rsid w:val="55CE49B4"/>
    <w:rsid w:val="60BC9903"/>
    <w:rsid w:val="69F05765"/>
    <w:rsid w:val="72744E27"/>
    <w:rsid w:val="758B71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E0999"/>
  <w15:chartTrackingRefBased/>
  <w15:docId w15:val="{F9D7238F-3673-42B6-BEA5-DA4E3A1E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ko-KR"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0C31A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unhideWhenUsed/>
    <w:qFormat/>
    <w:rsid w:val="000C31A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iPriority w:val="9"/>
    <w:unhideWhenUsed/>
    <w:qFormat/>
    <w:rsid w:val="000C31A3"/>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Char"/>
    <w:uiPriority w:val="9"/>
    <w:semiHidden/>
    <w:unhideWhenUsed/>
    <w:qFormat/>
    <w:rsid w:val="000C31A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iPriority w:val="9"/>
    <w:semiHidden/>
    <w:unhideWhenUsed/>
    <w:qFormat/>
    <w:rsid w:val="000C31A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0C31A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0C31A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iPriority w:val="9"/>
    <w:semiHidden/>
    <w:unhideWhenUsed/>
    <w:qFormat/>
    <w:rsid w:val="000C31A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iPriority w:val="9"/>
    <w:semiHidden/>
    <w:unhideWhenUsed/>
    <w:qFormat/>
    <w:rsid w:val="000C31A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C31A3"/>
    <w:rPr>
      <w:rFonts w:asciiTheme="majorHAnsi" w:eastAsiaTheme="majorEastAsia" w:hAnsiTheme="majorHAnsi" w:cstheme="majorBidi"/>
      <w:color w:val="000000" w:themeColor="text1"/>
      <w:sz w:val="32"/>
      <w:szCs w:val="32"/>
    </w:rPr>
  </w:style>
  <w:style w:type="character" w:customStyle="1" w:styleId="2Char">
    <w:name w:val="제목 2 Char"/>
    <w:basedOn w:val="a0"/>
    <w:link w:val="2"/>
    <w:uiPriority w:val="9"/>
    <w:rsid w:val="000C31A3"/>
    <w:rPr>
      <w:rFonts w:asciiTheme="majorHAnsi" w:eastAsiaTheme="majorEastAsia" w:hAnsiTheme="majorHAnsi" w:cstheme="majorBidi"/>
      <w:color w:val="000000" w:themeColor="text1"/>
      <w:sz w:val="28"/>
      <w:szCs w:val="28"/>
    </w:rPr>
  </w:style>
  <w:style w:type="character" w:customStyle="1" w:styleId="3Char">
    <w:name w:val="제목 3 Char"/>
    <w:basedOn w:val="a0"/>
    <w:link w:val="3"/>
    <w:uiPriority w:val="9"/>
    <w:rsid w:val="000C31A3"/>
    <w:rPr>
      <w:rFonts w:asciiTheme="majorHAnsi" w:eastAsiaTheme="majorEastAsia" w:hAnsiTheme="majorHAnsi" w:cstheme="majorBidi"/>
      <w:color w:val="000000" w:themeColor="text1"/>
      <w:sz w:val="24"/>
    </w:rPr>
  </w:style>
  <w:style w:type="character" w:customStyle="1" w:styleId="4Char">
    <w:name w:val="제목 4 Char"/>
    <w:basedOn w:val="a0"/>
    <w:link w:val="4"/>
    <w:uiPriority w:val="9"/>
    <w:semiHidden/>
    <w:rsid w:val="000C31A3"/>
    <w:rPr>
      <w:rFonts w:asciiTheme="majorHAnsi" w:eastAsiaTheme="majorEastAsia" w:hAnsiTheme="majorHAnsi" w:cstheme="majorBidi"/>
      <w:color w:val="000000" w:themeColor="text1"/>
    </w:rPr>
  </w:style>
  <w:style w:type="character" w:customStyle="1" w:styleId="5Char">
    <w:name w:val="제목 5 Char"/>
    <w:basedOn w:val="a0"/>
    <w:link w:val="5"/>
    <w:uiPriority w:val="9"/>
    <w:semiHidden/>
    <w:rsid w:val="000C31A3"/>
    <w:rPr>
      <w:rFonts w:asciiTheme="majorHAnsi" w:eastAsiaTheme="majorEastAsia" w:hAnsiTheme="majorHAnsi" w:cstheme="majorBidi"/>
      <w:color w:val="000000" w:themeColor="text1"/>
    </w:rPr>
  </w:style>
  <w:style w:type="character" w:customStyle="1" w:styleId="6Char">
    <w:name w:val="제목 6 Char"/>
    <w:basedOn w:val="a0"/>
    <w:link w:val="6"/>
    <w:uiPriority w:val="9"/>
    <w:semiHidden/>
    <w:rsid w:val="000C31A3"/>
    <w:rPr>
      <w:rFonts w:asciiTheme="majorHAnsi" w:eastAsiaTheme="majorEastAsia" w:hAnsiTheme="majorHAnsi" w:cstheme="majorBidi"/>
      <w:color w:val="000000" w:themeColor="text1"/>
    </w:rPr>
  </w:style>
  <w:style w:type="character" w:customStyle="1" w:styleId="7Char">
    <w:name w:val="제목 7 Char"/>
    <w:basedOn w:val="a0"/>
    <w:link w:val="7"/>
    <w:uiPriority w:val="9"/>
    <w:semiHidden/>
    <w:rsid w:val="000C31A3"/>
    <w:rPr>
      <w:rFonts w:asciiTheme="majorHAnsi" w:eastAsiaTheme="majorEastAsia" w:hAnsiTheme="majorHAnsi" w:cstheme="majorBidi"/>
      <w:color w:val="000000" w:themeColor="text1"/>
    </w:rPr>
  </w:style>
  <w:style w:type="character" w:customStyle="1" w:styleId="8Char">
    <w:name w:val="제목 8 Char"/>
    <w:basedOn w:val="a0"/>
    <w:link w:val="8"/>
    <w:uiPriority w:val="9"/>
    <w:semiHidden/>
    <w:rsid w:val="000C31A3"/>
    <w:rPr>
      <w:rFonts w:asciiTheme="majorHAnsi" w:eastAsiaTheme="majorEastAsia" w:hAnsiTheme="majorHAnsi" w:cstheme="majorBidi"/>
      <w:color w:val="000000" w:themeColor="text1"/>
    </w:rPr>
  </w:style>
  <w:style w:type="character" w:customStyle="1" w:styleId="9Char">
    <w:name w:val="제목 9 Char"/>
    <w:basedOn w:val="a0"/>
    <w:link w:val="9"/>
    <w:uiPriority w:val="9"/>
    <w:semiHidden/>
    <w:rsid w:val="000C31A3"/>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0C31A3"/>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0C31A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C31A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0C31A3"/>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0C31A3"/>
    <w:pPr>
      <w:spacing w:before="160"/>
      <w:jc w:val="center"/>
    </w:pPr>
    <w:rPr>
      <w:i/>
      <w:iCs/>
      <w:color w:val="404040" w:themeColor="text1" w:themeTint="BF"/>
    </w:rPr>
  </w:style>
  <w:style w:type="character" w:customStyle="1" w:styleId="Char1">
    <w:name w:val="인용 Char"/>
    <w:basedOn w:val="a0"/>
    <w:link w:val="a5"/>
    <w:uiPriority w:val="29"/>
    <w:rsid w:val="000C31A3"/>
    <w:rPr>
      <w:i/>
      <w:iCs/>
      <w:color w:val="404040" w:themeColor="text1" w:themeTint="BF"/>
    </w:rPr>
  </w:style>
  <w:style w:type="paragraph" w:styleId="a6">
    <w:name w:val="List Paragraph"/>
    <w:basedOn w:val="a"/>
    <w:uiPriority w:val="34"/>
    <w:qFormat/>
    <w:rsid w:val="000C31A3"/>
    <w:pPr>
      <w:ind w:left="720"/>
      <w:contextualSpacing/>
    </w:pPr>
  </w:style>
  <w:style w:type="character" w:styleId="a7">
    <w:name w:val="Intense Emphasis"/>
    <w:basedOn w:val="a0"/>
    <w:uiPriority w:val="21"/>
    <w:qFormat/>
    <w:rsid w:val="000C31A3"/>
    <w:rPr>
      <w:i/>
      <w:iCs/>
      <w:color w:val="0F4761" w:themeColor="accent1" w:themeShade="BF"/>
    </w:rPr>
  </w:style>
  <w:style w:type="paragraph" w:styleId="a8">
    <w:name w:val="Intense Quote"/>
    <w:basedOn w:val="a"/>
    <w:next w:val="a"/>
    <w:link w:val="Char2"/>
    <w:uiPriority w:val="30"/>
    <w:qFormat/>
    <w:rsid w:val="000C31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0C31A3"/>
    <w:rPr>
      <w:i/>
      <w:iCs/>
      <w:color w:val="0F4761" w:themeColor="accent1" w:themeShade="BF"/>
    </w:rPr>
  </w:style>
  <w:style w:type="character" w:styleId="a9">
    <w:name w:val="Intense Reference"/>
    <w:basedOn w:val="a0"/>
    <w:uiPriority w:val="32"/>
    <w:qFormat/>
    <w:rsid w:val="000C31A3"/>
    <w:rPr>
      <w:b/>
      <w:bCs/>
      <w:smallCaps/>
      <w:color w:val="0F4761" w:themeColor="accent1" w:themeShade="BF"/>
      <w:spacing w:val="5"/>
    </w:rPr>
  </w:style>
  <w:style w:type="table" w:styleId="aa">
    <w:name w:val="Table Grid"/>
    <w:basedOn w:val="a1"/>
    <w:uiPriority w:val="39"/>
    <w:rsid w:val="000C31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3"/>
    <w:uiPriority w:val="99"/>
    <w:semiHidden/>
    <w:unhideWhenUsed/>
    <w:rsid w:val="000C31A3"/>
  </w:style>
  <w:style w:type="character" w:customStyle="1" w:styleId="Char3">
    <w:name w:val="날짜 Char"/>
    <w:basedOn w:val="a0"/>
    <w:link w:val="ab"/>
    <w:uiPriority w:val="99"/>
    <w:semiHidden/>
    <w:rsid w:val="000C31A3"/>
  </w:style>
  <w:style w:type="character" w:styleId="ac">
    <w:name w:val="Hyperlink"/>
    <w:basedOn w:val="a0"/>
    <w:uiPriority w:val="99"/>
    <w:unhideWhenUsed/>
    <w:rsid w:val="00C74B5C"/>
    <w:rPr>
      <w:color w:val="467886" w:themeColor="hyperlink"/>
      <w:u w:val="single"/>
    </w:rPr>
  </w:style>
  <w:style w:type="character" w:styleId="ad">
    <w:name w:val="Unresolved Mention"/>
    <w:basedOn w:val="a0"/>
    <w:uiPriority w:val="99"/>
    <w:semiHidden/>
    <w:unhideWhenUsed/>
    <w:rsid w:val="00C74B5C"/>
    <w:rPr>
      <w:color w:val="605E5C"/>
      <w:shd w:val="clear" w:color="auto" w:fill="E1DFDD"/>
    </w:rPr>
  </w:style>
  <w:style w:type="character" w:styleId="ae">
    <w:name w:val="FollowedHyperlink"/>
    <w:basedOn w:val="a0"/>
    <w:uiPriority w:val="99"/>
    <w:semiHidden/>
    <w:unhideWhenUsed/>
    <w:rsid w:val="00AE6EC5"/>
    <w:rPr>
      <w:color w:val="96607D" w:themeColor="followedHyperlink"/>
      <w:u w:val="single"/>
    </w:rPr>
  </w:style>
  <w:style w:type="paragraph" w:styleId="af">
    <w:name w:val="header"/>
    <w:basedOn w:val="a"/>
    <w:link w:val="Char4"/>
    <w:uiPriority w:val="99"/>
    <w:unhideWhenUsed/>
    <w:rsid w:val="004F3980"/>
    <w:pPr>
      <w:tabs>
        <w:tab w:val="center" w:pos="4513"/>
        <w:tab w:val="right" w:pos="9026"/>
      </w:tabs>
      <w:snapToGrid w:val="0"/>
    </w:pPr>
  </w:style>
  <w:style w:type="character" w:customStyle="1" w:styleId="Char4">
    <w:name w:val="머리글 Char"/>
    <w:basedOn w:val="a0"/>
    <w:link w:val="af"/>
    <w:uiPriority w:val="99"/>
    <w:rsid w:val="004F3980"/>
  </w:style>
  <w:style w:type="paragraph" w:styleId="af0">
    <w:name w:val="footer"/>
    <w:basedOn w:val="a"/>
    <w:link w:val="Char5"/>
    <w:uiPriority w:val="99"/>
    <w:unhideWhenUsed/>
    <w:rsid w:val="004F3980"/>
    <w:pPr>
      <w:tabs>
        <w:tab w:val="center" w:pos="4513"/>
        <w:tab w:val="right" w:pos="9026"/>
      </w:tabs>
      <w:snapToGrid w:val="0"/>
    </w:pPr>
  </w:style>
  <w:style w:type="character" w:customStyle="1" w:styleId="Char5">
    <w:name w:val="바닥글 Char"/>
    <w:basedOn w:val="a0"/>
    <w:link w:val="af0"/>
    <w:uiPriority w:val="99"/>
    <w:rsid w:val="004F3980"/>
  </w:style>
  <w:style w:type="paragraph" w:styleId="af1">
    <w:name w:val="annotation text"/>
    <w:basedOn w:val="a"/>
    <w:link w:val="Char6"/>
    <w:uiPriority w:val="99"/>
    <w:semiHidden/>
    <w:unhideWhenUsed/>
  </w:style>
  <w:style w:type="character" w:customStyle="1" w:styleId="Char6">
    <w:name w:val="메모 텍스트 Char"/>
    <w:basedOn w:val="a0"/>
    <w:link w:val="af1"/>
    <w:uiPriority w:val="99"/>
    <w:semiHidden/>
  </w:style>
  <w:style w:type="character" w:styleId="af2">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856">
      <w:bodyDiv w:val="1"/>
      <w:marLeft w:val="0"/>
      <w:marRight w:val="0"/>
      <w:marTop w:val="0"/>
      <w:marBottom w:val="0"/>
      <w:divBdr>
        <w:top w:val="none" w:sz="0" w:space="0" w:color="auto"/>
        <w:left w:val="none" w:sz="0" w:space="0" w:color="auto"/>
        <w:bottom w:val="none" w:sz="0" w:space="0" w:color="auto"/>
        <w:right w:val="none" w:sz="0" w:space="0" w:color="auto"/>
      </w:divBdr>
    </w:div>
    <w:div w:id="12146646">
      <w:bodyDiv w:val="1"/>
      <w:marLeft w:val="0"/>
      <w:marRight w:val="0"/>
      <w:marTop w:val="0"/>
      <w:marBottom w:val="0"/>
      <w:divBdr>
        <w:top w:val="none" w:sz="0" w:space="0" w:color="auto"/>
        <w:left w:val="none" w:sz="0" w:space="0" w:color="auto"/>
        <w:bottom w:val="none" w:sz="0" w:space="0" w:color="auto"/>
        <w:right w:val="none" w:sz="0" w:space="0" w:color="auto"/>
      </w:divBdr>
    </w:div>
    <w:div w:id="40444315">
      <w:bodyDiv w:val="1"/>
      <w:marLeft w:val="0"/>
      <w:marRight w:val="0"/>
      <w:marTop w:val="0"/>
      <w:marBottom w:val="0"/>
      <w:divBdr>
        <w:top w:val="none" w:sz="0" w:space="0" w:color="auto"/>
        <w:left w:val="none" w:sz="0" w:space="0" w:color="auto"/>
        <w:bottom w:val="none" w:sz="0" w:space="0" w:color="auto"/>
        <w:right w:val="none" w:sz="0" w:space="0" w:color="auto"/>
      </w:divBdr>
    </w:div>
    <w:div w:id="42607437">
      <w:bodyDiv w:val="1"/>
      <w:marLeft w:val="0"/>
      <w:marRight w:val="0"/>
      <w:marTop w:val="0"/>
      <w:marBottom w:val="0"/>
      <w:divBdr>
        <w:top w:val="none" w:sz="0" w:space="0" w:color="auto"/>
        <w:left w:val="none" w:sz="0" w:space="0" w:color="auto"/>
        <w:bottom w:val="none" w:sz="0" w:space="0" w:color="auto"/>
        <w:right w:val="none" w:sz="0" w:space="0" w:color="auto"/>
      </w:divBdr>
    </w:div>
    <w:div w:id="55248918">
      <w:bodyDiv w:val="1"/>
      <w:marLeft w:val="0"/>
      <w:marRight w:val="0"/>
      <w:marTop w:val="0"/>
      <w:marBottom w:val="0"/>
      <w:divBdr>
        <w:top w:val="none" w:sz="0" w:space="0" w:color="auto"/>
        <w:left w:val="none" w:sz="0" w:space="0" w:color="auto"/>
        <w:bottom w:val="none" w:sz="0" w:space="0" w:color="auto"/>
        <w:right w:val="none" w:sz="0" w:space="0" w:color="auto"/>
      </w:divBdr>
    </w:div>
    <w:div w:id="75127304">
      <w:bodyDiv w:val="1"/>
      <w:marLeft w:val="0"/>
      <w:marRight w:val="0"/>
      <w:marTop w:val="0"/>
      <w:marBottom w:val="0"/>
      <w:divBdr>
        <w:top w:val="none" w:sz="0" w:space="0" w:color="auto"/>
        <w:left w:val="none" w:sz="0" w:space="0" w:color="auto"/>
        <w:bottom w:val="none" w:sz="0" w:space="0" w:color="auto"/>
        <w:right w:val="none" w:sz="0" w:space="0" w:color="auto"/>
      </w:divBdr>
    </w:div>
    <w:div w:id="77212887">
      <w:bodyDiv w:val="1"/>
      <w:marLeft w:val="0"/>
      <w:marRight w:val="0"/>
      <w:marTop w:val="0"/>
      <w:marBottom w:val="0"/>
      <w:divBdr>
        <w:top w:val="none" w:sz="0" w:space="0" w:color="auto"/>
        <w:left w:val="none" w:sz="0" w:space="0" w:color="auto"/>
        <w:bottom w:val="none" w:sz="0" w:space="0" w:color="auto"/>
        <w:right w:val="none" w:sz="0" w:space="0" w:color="auto"/>
      </w:divBdr>
    </w:div>
    <w:div w:id="95834346">
      <w:bodyDiv w:val="1"/>
      <w:marLeft w:val="0"/>
      <w:marRight w:val="0"/>
      <w:marTop w:val="0"/>
      <w:marBottom w:val="0"/>
      <w:divBdr>
        <w:top w:val="none" w:sz="0" w:space="0" w:color="auto"/>
        <w:left w:val="none" w:sz="0" w:space="0" w:color="auto"/>
        <w:bottom w:val="none" w:sz="0" w:space="0" w:color="auto"/>
        <w:right w:val="none" w:sz="0" w:space="0" w:color="auto"/>
      </w:divBdr>
    </w:div>
    <w:div w:id="103353634">
      <w:bodyDiv w:val="1"/>
      <w:marLeft w:val="0"/>
      <w:marRight w:val="0"/>
      <w:marTop w:val="0"/>
      <w:marBottom w:val="0"/>
      <w:divBdr>
        <w:top w:val="none" w:sz="0" w:space="0" w:color="auto"/>
        <w:left w:val="none" w:sz="0" w:space="0" w:color="auto"/>
        <w:bottom w:val="none" w:sz="0" w:space="0" w:color="auto"/>
        <w:right w:val="none" w:sz="0" w:space="0" w:color="auto"/>
      </w:divBdr>
    </w:div>
    <w:div w:id="180627831">
      <w:bodyDiv w:val="1"/>
      <w:marLeft w:val="0"/>
      <w:marRight w:val="0"/>
      <w:marTop w:val="0"/>
      <w:marBottom w:val="0"/>
      <w:divBdr>
        <w:top w:val="none" w:sz="0" w:space="0" w:color="auto"/>
        <w:left w:val="none" w:sz="0" w:space="0" w:color="auto"/>
        <w:bottom w:val="none" w:sz="0" w:space="0" w:color="auto"/>
        <w:right w:val="none" w:sz="0" w:space="0" w:color="auto"/>
      </w:divBdr>
    </w:div>
    <w:div w:id="325475155">
      <w:bodyDiv w:val="1"/>
      <w:marLeft w:val="0"/>
      <w:marRight w:val="0"/>
      <w:marTop w:val="0"/>
      <w:marBottom w:val="0"/>
      <w:divBdr>
        <w:top w:val="none" w:sz="0" w:space="0" w:color="auto"/>
        <w:left w:val="none" w:sz="0" w:space="0" w:color="auto"/>
        <w:bottom w:val="none" w:sz="0" w:space="0" w:color="auto"/>
        <w:right w:val="none" w:sz="0" w:space="0" w:color="auto"/>
      </w:divBdr>
    </w:div>
    <w:div w:id="350106890">
      <w:bodyDiv w:val="1"/>
      <w:marLeft w:val="0"/>
      <w:marRight w:val="0"/>
      <w:marTop w:val="0"/>
      <w:marBottom w:val="0"/>
      <w:divBdr>
        <w:top w:val="none" w:sz="0" w:space="0" w:color="auto"/>
        <w:left w:val="none" w:sz="0" w:space="0" w:color="auto"/>
        <w:bottom w:val="none" w:sz="0" w:space="0" w:color="auto"/>
        <w:right w:val="none" w:sz="0" w:space="0" w:color="auto"/>
      </w:divBdr>
    </w:div>
    <w:div w:id="416369317">
      <w:bodyDiv w:val="1"/>
      <w:marLeft w:val="0"/>
      <w:marRight w:val="0"/>
      <w:marTop w:val="0"/>
      <w:marBottom w:val="0"/>
      <w:divBdr>
        <w:top w:val="none" w:sz="0" w:space="0" w:color="auto"/>
        <w:left w:val="none" w:sz="0" w:space="0" w:color="auto"/>
        <w:bottom w:val="none" w:sz="0" w:space="0" w:color="auto"/>
        <w:right w:val="none" w:sz="0" w:space="0" w:color="auto"/>
      </w:divBdr>
    </w:div>
    <w:div w:id="436754892">
      <w:bodyDiv w:val="1"/>
      <w:marLeft w:val="0"/>
      <w:marRight w:val="0"/>
      <w:marTop w:val="0"/>
      <w:marBottom w:val="0"/>
      <w:divBdr>
        <w:top w:val="none" w:sz="0" w:space="0" w:color="auto"/>
        <w:left w:val="none" w:sz="0" w:space="0" w:color="auto"/>
        <w:bottom w:val="none" w:sz="0" w:space="0" w:color="auto"/>
        <w:right w:val="none" w:sz="0" w:space="0" w:color="auto"/>
      </w:divBdr>
    </w:div>
    <w:div w:id="458301800">
      <w:bodyDiv w:val="1"/>
      <w:marLeft w:val="0"/>
      <w:marRight w:val="0"/>
      <w:marTop w:val="0"/>
      <w:marBottom w:val="0"/>
      <w:divBdr>
        <w:top w:val="none" w:sz="0" w:space="0" w:color="auto"/>
        <w:left w:val="none" w:sz="0" w:space="0" w:color="auto"/>
        <w:bottom w:val="none" w:sz="0" w:space="0" w:color="auto"/>
        <w:right w:val="none" w:sz="0" w:space="0" w:color="auto"/>
      </w:divBdr>
    </w:div>
    <w:div w:id="480662334">
      <w:bodyDiv w:val="1"/>
      <w:marLeft w:val="0"/>
      <w:marRight w:val="0"/>
      <w:marTop w:val="0"/>
      <w:marBottom w:val="0"/>
      <w:divBdr>
        <w:top w:val="none" w:sz="0" w:space="0" w:color="auto"/>
        <w:left w:val="none" w:sz="0" w:space="0" w:color="auto"/>
        <w:bottom w:val="none" w:sz="0" w:space="0" w:color="auto"/>
        <w:right w:val="none" w:sz="0" w:space="0" w:color="auto"/>
      </w:divBdr>
    </w:div>
    <w:div w:id="621150584">
      <w:bodyDiv w:val="1"/>
      <w:marLeft w:val="0"/>
      <w:marRight w:val="0"/>
      <w:marTop w:val="0"/>
      <w:marBottom w:val="0"/>
      <w:divBdr>
        <w:top w:val="none" w:sz="0" w:space="0" w:color="auto"/>
        <w:left w:val="none" w:sz="0" w:space="0" w:color="auto"/>
        <w:bottom w:val="none" w:sz="0" w:space="0" w:color="auto"/>
        <w:right w:val="none" w:sz="0" w:space="0" w:color="auto"/>
      </w:divBdr>
    </w:div>
    <w:div w:id="628437558">
      <w:bodyDiv w:val="1"/>
      <w:marLeft w:val="0"/>
      <w:marRight w:val="0"/>
      <w:marTop w:val="0"/>
      <w:marBottom w:val="0"/>
      <w:divBdr>
        <w:top w:val="none" w:sz="0" w:space="0" w:color="auto"/>
        <w:left w:val="none" w:sz="0" w:space="0" w:color="auto"/>
        <w:bottom w:val="none" w:sz="0" w:space="0" w:color="auto"/>
        <w:right w:val="none" w:sz="0" w:space="0" w:color="auto"/>
      </w:divBdr>
    </w:div>
    <w:div w:id="695619104">
      <w:bodyDiv w:val="1"/>
      <w:marLeft w:val="0"/>
      <w:marRight w:val="0"/>
      <w:marTop w:val="0"/>
      <w:marBottom w:val="0"/>
      <w:divBdr>
        <w:top w:val="none" w:sz="0" w:space="0" w:color="auto"/>
        <w:left w:val="none" w:sz="0" w:space="0" w:color="auto"/>
        <w:bottom w:val="none" w:sz="0" w:space="0" w:color="auto"/>
        <w:right w:val="none" w:sz="0" w:space="0" w:color="auto"/>
      </w:divBdr>
    </w:div>
    <w:div w:id="724794828">
      <w:bodyDiv w:val="1"/>
      <w:marLeft w:val="0"/>
      <w:marRight w:val="0"/>
      <w:marTop w:val="0"/>
      <w:marBottom w:val="0"/>
      <w:divBdr>
        <w:top w:val="none" w:sz="0" w:space="0" w:color="auto"/>
        <w:left w:val="none" w:sz="0" w:space="0" w:color="auto"/>
        <w:bottom w:val="none" w:sz="0" w:space="0" w:color="auto"/>
        <w:right w:val="none" w:sz="0" w:space="0" w:color="auto"/>
      </w:divBdr>
    </w:div>
    <w:div w:id="943147719">
      <w:bodyDiv w:val="1"/>
      <w:marLeft w:val="0"/>
      <w:marRight w:val="0"/>
      <w:marTop w:val="0"/>
      <w:marBottom w:val="0"/>
      <w:divBdr>
        <w:top w:val="none" w:sz="0" w:space="0" w:color="auto"/>
        <w:left w:val="none" w:sz="0" w:space="0" w:color="auto"/>
        <w:bottom w:val="none" w:sz="0" w:space="0" w:color="auto"/>
        <w:right w:val="none" w:sz="0" w:space="0" w:color="auto"/>
      </w:divBdr>
    </w:div>
    <w:div w:id="1014385652">
      <w:bodyDiv w:val="1"/>
      <w:marLeft w:val="0"/>
      <w:marRight w:val="0"/>
      <w:marTop w:val="0"/>
      <w:marBottom w:val="0"/>
      <w:divBdr>
        <w:top w:val="none" w:sz="0" w:space="0" w:color="auto"/>
        <w:left w:val="none" w:sz="0" w:space="0" w:color="auto"/>
        <w:bottom w:val="none" w:sz="0" w:space="0" w:color="auto"/>
        <w:right w:val="none" w:sz="0" w:space="0" w:color="auto"/>
      </w:divBdr>
    </w:div>
    <w:div w:id="1071080224">
      <w:bodyDiv w:val="1"/>
      <w:marLeft w:val="0"/>
      <w:marRight w:val="0"/>
      <w:marTop w:val="0"/>
      <w:marBottom w:val="0"/>
      <w:divBdr>
        <w:top w:val="none" w:sz="0" w:space="0" w:color="auto"/>
        <w:left w:val="none" w:sz="0" w:space="0" w:color="auto"/>
        <w:bottom w:val="none" w:sz="0" w:space="0" w:color="auto"/>
        <w:right w:val="none" w:sz="0" w:space="0" w:color="auto"/>
      </w:divBdr>
    </w:div>
    <w:div w:id="1176119682">
      <w:bodyDiv w:val="1"/>
      <w:marLeft w:val="0"/>
      <w:marRight w:val="0"/>
      <w:marTop w:val="0"/>
      <w:marBottom w:val="0"/>
      <w:divBdr>
        <w:top w:val="none" w:sz="0" w:space="0" w:color="auto"/>
        <w:left w:val="none" w:sz="0" w:space="0" w:color="auto"/>
        <w:bottom w:val="none" w:sz="0" w:space="0" w:color="auto"/>
        <w:right w:val="none" w:sz="0" w:space="0" w:color="auto"/>
      </w:divBdr>
    </w:div>
    <w:div w:id="1262756209">
      <w:bodyDiv w:val="1"/>
      <w:marLeft w:val="0"/>
      <w:marRight w:val="0"/>
      <w:marTop w:val="0"/>
      <w:marBottom w:val="0"/>
      <w:divBdr>
        <w:top w:val="none" w:sz="0" w:space="0" w:color="auto"/>
        <w:left w:val="none" w:sz="0" w:space="0" w:color="auto"/>
        <w:bottom w:val="none" w:sz="0" w:space="0" w:color="auto"/>
        <w:right w:val="none" w:sz="0" w:space="0" w:color="auto"/>
      </w:divBdr>
    </w:div>
    <w:div w:id="1292132485">
      <w:bodyDiv w:val="1"/>
      <w:marLeft w:val="0"/>
      <w:marRight w:val="0"/>
      <w:marTop w:val="0"/>
      <w:marBottom w:val="0"/>
      <w:divBdr>
        <w:top w:val="none" w:sz="0" w:space="0" w:color="auto"/>
        <w:left w:val="none" w:sz="0" w:space="0" w:color="auto"/>
        <w:bottom w:val="none" w:sz="0" w:space="0" w:color="auto"/>
        <w:right w:val="none" w:sz="0" w:space="0" w:color="auto"/>
      </w:divBdr>
    </w:div>
    <w:div w:id="1299532255">
      <w:bodyDiv w:val="1"/>
      <w:marLeft w:val="0"/>
      <w:marRight w:val="0"/>
      <w:marTop w:val="0"/>
      <w:marBottom w:val="0"/>
      <w:divBdr>
        <w:top w:val="none" w:sz="0" w:space="0" w:color="auto"/>
        <w:left w:val="none" w:sz="0" w:space="0" w:color="auto"/>
        <w:bottom w:val="none" w:sz="0" w:space="0" w:color="auto"/>
        <w:right w:val="none" w:sz="0" w:space="0" w:color="auto"/>
      </w:divBdr>
    </w:div>
    <w:div w:id="1332216405">
      <w:bodyDiv w:val="1"/>
      <w:marLeft w:val="0"/>
      <w:marRight w:val="0"/>
      <w:marTop w:val="0"/>
      <w:marBottom w:val="0"/>
      <w:divBdr>
        <w:top w:val="none" w:sz="0" w:space="0" w:color="auto"/>
        <w:left w:val="none" w:sz="0" w:space="0" w:color="auto"/>
        <w:bottom w:val="none" w:sz="0" w:space="0" w:color="auto"/>
        <w:right w:val="none" w:sz="0" w:space="0" w:color="auto"/>
      </w:divBdr>
    </w:div>
    <w:div w:id="1378747102">
      <w:bodyDiv w:val="1"/>
      <w:marLeft w:val="0"/>
      <w:marRight w:val="0"/>
      <w:marTop w:val="0"/>
      <w:marBottom w:val="0"/>
      <w:divBdr>
        <w:top w:val="none" w:sz="0" w:space="0" w:color="auto"/>
        <w:left w:val="none" w:sz="0" w:space="0" w:color="auto"/>
        <w:bottom w:val="none" w:sz="0" w:space="0" w:color="auto"/>
        <w:right w:val="none" w:sz="0" w:space="0" w:color="auto"/>
      </w:divBdr>
    </w:div>
    <w:div w:id="1480726826">
      <w:bodyDiv w:val="1"/>
      <w:marLeft w:val="0"/>
      <w:marRight w:val="0"/>
      <w:marTop w:val="0"/>
      <w:marBottom w:val="0"/>
      <w:divBdr>
        <w:top w:val="none" w:sz="0" w:space="0" w:color="auto"/>
        <w:left w:val="none" w:sz="0" w:space="0" w:color="auto"/>
        <w:bottom w:val="none" w:sz="0" w:space="0" w:color="auto"/>
        <w:right w:val="none" w:sz="0" w:space="0" w:color="auto"/>
      </w:divBdr>
    </w:div>
    <w:div w:id="1591162474">
      <w:bodyDiv w:val="1"/>
      <w:marLeft w:val="0"/>
      <w:marRight w:val="0"/>
      <w:marTop w:val="0"/>
      <w:marBottom w:val="0"/>
      <w:divBdr>
        <w:top w:val="none" w:sz="0" w:space="0" w:color="auto"/>
        <w:left w:val="none" w:sz="0" w:space="0" w:color="auto"/>
        <w:bottom w:val="none" w:sz="0" w:space="0" w:color="auto"/>
        <w:right w:val="none" w:sz="0" w:space="0" w:color="auto"/>
      </w:divBdr>
    </w:div>
    <w:div w:id="1614633346">
      <w:bodyDiv w:val="1"/>
      <w:marLeft w:val="0"/>
      <w:marRight w:val="0"/>
      <w:marTop w:val="0"/>
      <w:marBottom w:val="0"/>
      <w:divBdr>
        <w:top w:val="none" w:sz="0" w:space="0" w:color="auto"/>
        <w:left w:val="none" w:sz="0" w:space="0" w:color="auto"/>
        <w:bottom w:val="none" w:sz="0" w:space="0" w:color="auto"/>
        <w:right w:val="none" w:sz="0" w:space="0" w:color="auto"/>
      </w:divBdr>
    </w:div>
    <w:div w:id="1623682002">
      <w:bodyDiv w:val="1"/>
      <w:marLeft w:val="0"/>
      <w:marRight w:val="0"/>
      <w:marTop w:val="0"/>
      <w:marBottom w:val="0"/>
      <w:divBdr>
        <w:top w:val="none" w:sz="0" w:space="0" w:color="auto"/>
        <w:left w:val="none" w:sz="0" w:space="0" w:color="auto"/>
        <w:bottom w:val="none" w:sz="0" w:space="0" w:color="auto"/>
        <w:right w:val="none" w:sz="0" w:space="0" w:color="auto"/>
      </w:divBdr>
    </w:div>
    <w:div w:id="1729065105">
      <w:bodyDiv w:val="1"/>
      <w:marLeft w:val="0"/>
      <w:marRight w:val="0"/>
      <w:marTop w:val="0"/>
      <w:marBottom w:val="0"/>
      <w:divBdr>
        <w:top w:val="none" w:sz="0" w:space="0" w:color="auto"/>
        <w:left w:val="none" w:sz="0" w:space="0" w:color="auto"/>
        <w:bottom w:val="none" w:sz="0" w:space="0" w:color="auto"/>
        <w:right w:val="none" w:sz="0" w:space="0" w:color="auto"/>
      </w:divBdr>
    </w:div>
    <w:div w:id="1741637146">
      <w:bodyDiv w:val="1"/>
      <w:marLeft w:val="0"/>
      <w:marRight w:val="0"/>
      <w:marTop w:val="0"/>
      <w:marBottom w:val="0"/>
      <w:divBdr>
        <w:top w:val="none" w:sz="0" w:space="0" w:color="auto"/>
        <w:left w:val="none" w:sz="0" w:space="0" w:color="auto"/>
        <w:bottom w:val="none" w:sz="0" w:space="0" w:color="auto"/>
        <w:right w:val="none" w:sz="0" w:space="0" w:color="auto"/>
      </w:divBdr>
    </w:div>
    <w:div w:id="1779137163">
      <w:bodyDiv w:val="1"/>
      <w:marLeft w:val="0"/>
      <w:marRight w:val="0"/>
      <w:marTop w:val="0"/>
      <w:marBottom w:val="0"/>
      <w:divBdr>
        <w:top w:val="none" w:sz="0" w:space="0" w:color="auto"/>
        <w:left w:val="none" w:sz="0" w:space="0" w:color="auto"/>
        <w:bottom w:val="none" w:sz="0" w:space="0" w:color="auto"/>
        <w:right w:val="none" w:sz="0" w:space="0" w:color="auto"/>
      </w:divBdr>
    </w:div>
    <w:div w:id="1781534937">
      <w:bodyDiv w:val="1"/>
      <w:marLeft w:val="0"/>
      <w:marRight w:val="0"/>
      <w:marTop w:val="0"/>
      <w:marBottom w:val="0"/>
      <w:divBdr>
        <w:top w:val="none" w:sz="0" w:space="0" w:color="auto"/>
        <w:left w:val="none" w:sz="0" w:space="0" w:color="auto"/>
        <w:bottom w:val="none" w:sz="0" w:space="0" w:color="auto"/>
        <w:right w:val="none" w:sz="0" w:space="0" w:color="auto"/>
      </w:divBdr>
    </w:div>
    <w:div w:id="1792360681">
      <w:bodyDiv w:val="1"/>
      <w:marLeft w:val="0"/>
      <w:marRight w:val="0"/>
      <w:marTop w:val="0"/>
      <w:marBottom w:val="0"/>
      <w:divBdr>
        <w:top w:val="none" w:sz="0" w:space="0" w:color="auto"/>
        <w:left w:val="none" w:sz="0" w:space="0" w:color="auto"/>
        <w:bottom w:val="none" w:sz="0" w:space="0" w:color="auto"/>
        <w:right w:val="none" w:sz="0" w:space="0" w:color="auto"/>
      </w:divBdr>
    </w:div>
    <w:div w:id="1816482505">
      <w:bodyDiv w:val="1"/>
      <w:marLeft w:val="0"/>
      <w:marRight w:val="0"/>
      <w:marTop w:val="0"/>
      <w:marBottom w:val="0"/>
      <w:divBdr>
        <w:top w:val="none" w:sz="0" w:space="0" w:color="auto"/>
        <w:left w:val="none" w:sz="0" w:space="0" w:color="auto"/>
        <w:bottom w:val="none" w:sz="0" w:space="0" w:color="auto"/>
        <w:right w:val="none" w:sz="0" w:space="0" w:color="auto"/>
      </w:divBdr>
    </w:div>
    <w:div w:id="1851986987">
      <w:bodyDiv w:val="1"/>
      <w:marLeft w:val="0"/>
      <w:marRight w:val="0"/>
      <w:marTop w:val="0"/>
      <w:marBottom w:val="0"/>
      <w:divBdr>
        <w:top w:val="none" w:sz="0" w:space="0" w:color="auto"/>
        <w:left w:val="none" w:sz="0" w:space="0" w:color="auto"/>
        <w:bottom w:val="none" w:sz="0" w:space="0" w:color="auto"/>
        <w:right w:val="none" w:sz="0" w:space="0" w:color="auto"/>
      </w:divBdr>
    </w:div>
    <w:div w:id="1893494294">
      <w:bodyDiv w:val="1"/>
      <w:marLeft w:val="0"/>
      <w:marRight w:val="0"/>
      <w:marTop w:val="0"/>
      <w:marBottom w:val="0"/>
      <w:divBdr>
        <w:top w:val="none" w:sz="0" w:space="0" w:color="auto"/>
        <w:left w:val="none" w:sz="0" w:space="0" w:color="auto"/>
        <w:bottom w:val="none" w:sz="0" w:space="0" w:color="auto"/>
        <w:right w:val="none" w:sz="0" w:space="0" w:color="auto"/>
      </w:divBdr>
    </w:div>
    <w:div w:id="1944723824">
      <w:bodyDiv w:val="1"/>
      <w:marLeft w:val="0"/>
      <w:marRight w:val="0"/>
      <w:marTop w:val="0"/>
      <w:marBottom w:val="0"/>
      <w:divBdr>
        <w:top w:val="none" w:sz="0" w:space="0" w:color="auto"/>
        <w:left w:val="none" w:sz="0" w:space="0" w:color="auto"/>
        <w:bottom w:val="none" w:sz="0" w:space="0" w:color="auto"/>
        <w:right w:val="none" w:sz="0" w:space="0" w:color="auto"/>
      </w:divBdr>
    </w:div>
    <w:div w:id="2006275018">
      <w:bodyDiv w:val="1"/>
      <w:marLeft w:val="0"/>
      <w:marRight w:val="0"/>
      <w:marTop w:val="0"/>
      <w:marBottom w:val="0"/>
      <w:divBdr>
        <w:top w:val="none" w:sz="0" w:space="0" w:color="auto"/>
        <w:left w:val="none" w:sz="0" w:space="0" w:color="auto"/>
        <w:bottom w:val="none" w:sz="0" w:space="0" w:color="auto"/>
        <w:right w:val="none" w:sz="0" w:space="0" w:color="auto"/>
      </w:divBdr>
    </w:div>
    <w:div w:id="21251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kl.co.kr/law?lang=en" TargetMode="External"/><Relationship Id="rId18" Type="http://schemas.openxmlformats.org/officeDocument/2006/relationships/hyperlink" Target="https://kgccide.glueup.com/event/kgcci-m2m-seminar-with-ming-labs-104222/"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kgccide.glueup.com/event/kgcci-m2m-seminar-with-pwc-105122/"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inglabs.com/" TargetMode="External"/><Relationship Id="rId25" Type="http://schemas.openxmlformats.org/officeDocument/2006/relationships/hyperlink" Target="http://www.ecoviskorea.co.kr/index.php?module=Default&amp;action=DefaultEn" TargetMode="External"/><Relationship Id="rId33"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lglaw.co.kr/"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jpeg"/><Relationship Id="rId32" Type="http://schemas.openxmlformats.org/officeDocument/2006/relationships/hyperlink" Target="https://www.pwc.com/kr/en" TargetMode="External"/><Relationship Id="rId5" Type="http://schemas.openxmlformats.org/officeDocument/2006/relationships/numbering" Target="numbering.xml"/><Relationship Id="rId15" Type="http://schemas.openxmlformats.org/officeDocument/2006/relationships/hyperlink" Target="https://kgccide.glueup.com/event/kgcci-m2m-seminar-with-yulchon-llc-100288/" TargetMode="External"/><Relationship Id="rId23" Type="http://schemas.openxmlformats.org/officeDocument/2006/relationships/hyperlink" Target="https://www.bkl.co.kr/law?lang=en"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ulchon.com/en/main/main.do" TargetMode="External"/><Relationship Id="rId22" Type="http://schemas.openxmlformats.org/officeDocument/2006/relationships/image" Target="media/image5.png"/><Relationship Id="rId27" Type="http://schemas.openxmlformats.org/officeDocument/2006/relationships/hyperlink" Target="https://www.nuvxx.com/" TargetMode="External"/><Relationship Id="rId30" Type="http://schemas.openxmlformats.org/officeDocument/2006/relationships/hyperlink" Target="https://www.melchers-korea.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487db1-2f51-489c-a4e2-11f378c5fa5c">
      <Terms xmlns="http://schemas.microsoft.com/office/infopath/2007/PartnerControls"/>
    </lcf76f155ced4ddcb4097134ff3c332f>
    <TaxCatchAll xmlns="407a68d3-315c-4d9f-a3fe-f3bb01d9478c" xsi:nil="true"/>
    <SharedWithUsers xmlns="407a68d3-315c-4d9f-a3fe-f3bb01d9478c">
      <UserInfo>
        <DisplayName>Chung-Hyun Kim</DisplayName>
        <AccountId>76</AccountId>
        <AccountType/>
      </UserInfo>
      <UserInfo>
        <DisplayName>Min-Gi Kim</DisplayName>
        <AccountId>161</AccountId>
        <AccountType/>
      </UserInfo>
      <UserInfo>
        <DisplayName>Felix Kalkowsky</DisplayName>
        <AccountId>47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B4813778F12E6409D3C9F4497620455" ma:contentTypeVersion="18" ma:contentTypeDescription="새 문서를 만듭니다." ma:contentTypeScope="" ma:versionID="06b2f48c401f94195db596d2c6d03cf3">
  <xsd:schema xmlns:xsd="http://www.w3.org/2001/XMLSchema" xmlns:xs="http://www.w3.org/2001/XMLSchema" xmlns:p="http://schemas.microsoft.com/office/2006/metadata/properties" xmlns:ns2="cd487db1-2f51-489c-a4e2-11f378c5fa5c" xmlns:ns3="407a68d3-315c-4d9f-a3fe-f3bb01d9478c" targetNamespace="http://schemas.microsoft.com/office/2006/metadata/properties" ma:root="true" ma:fieldsID="e20fb6577185241b9e0da9537960debb" ns2:_="" ns3:_="">
    <xsd:import namespace="cd487db1-2f51-489c-a4e2-11f378c5fa5c"/>
    <xsd:import namespace="407a68d3-315c-4d9f-a3fe-f3bb01d94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87db1-2f51-489c-a4e2-11f378c5f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6b4d34de-d465-489d-bb53-d28a588a53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a68d3-315c-4d9f-a3fe-f3bb01d9478c"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1" nillable="true" ma:displayName="Taxonomy Catch All Column" ma:hidden="true" ma:list="{56df7dfc-1bed-4515-9845-c0048e1b24f0}" ma:internalName="TaxCatchAll" ma:showField="CatchAllData" ma:web="407a68d3-315c-4d9f-a3fe-f3bb01d94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52880-CAEA-4CEB-95E0-2B3E27812D23}">
  <ds:schemaRefs>
    <ds:schemaRef ds:uri="http://schemas.microsoft.com/office/2006/metadata/properties"/>
    <ds:schemaRef ds:uri="http://schemas.microsoft.com/office/infopath/2007/PartnerControls"/>
    <ds:schemaRef ds:uri="cd487db1-2f51-489c-a4e2-11f378c5fa5c"/>
    <ds:schemaRef ds:uri="407a68d3-315c-4d9f-a3fe-f3bb01d9478c"/>
  </ds:schemaRefs>
</ds:datastoreItem>
</file>

<file path=customXml/itemProps2.xml><?xml version="1.0" encoding="utf-8"?>
<ds:datastoreItem xmlns:ds="http://schemas.openxmlformats.org/officeDocument/2006/customXml" ds:itemID="{3E5C471B-F882-4D48-A747-1387D017D47B}">
  <ds:schemaRefs>
    <ds:schemaRef ds:uri="http://schemas.openxmlformats.org/officeDocument/2006/bibliography"/>
  </ds:schemaRefs>
</ds:datastoreItem>
</file>

<file path=customXml/itemProps3.xml><?xml version="1.0" encoding="utf-8"?>
<ds:datastoreItem xmlns:ds="http://schemas.openxmlformats.org/officeDocument/2006/customXml" ds:itemID="{FC9742BE-D514-4D4D-9B9D-C036D74A387D}">
  <ds:schemaRefs>
    <ds:schemaRef ds:uri="http://schemas.microsoft.com/sharepoint/v3/contenttype/forms"/>
  </ds:schemaRefs>
</ds:datastoreItem>
</file>

<file path=customXml/itemProps4.xml><?xml version="1.0" encoding="utf-8"?>
<ds:datastoreItem xmlns:ds="http://schemas.openxmlformats.org/officeDocument/2006/customXml" ds:itemID="{81D50EB5-8FF1-4B7D-9851-836920099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87db1-2f51-489c-a4e2-11f378c5fa5c"/>
    <ds:schemaRef ds:uri="407a68d3-315c-4d9f-a3fe-f3bb01d94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Young-Min Kim</dc:creator>
  <cp:keywords/>
  <dc:description/>
  <cp:lastModifiedBy>Min-Gi Kim</cp:lastModifiedBy>
  <cp:revision>204</cp:revision>
  <dcterms:created xsi:type="dcterms:W3CDTF">2024-02-27T19:47:00Z</dcterms:created>
  <dcterms:modified xsi:type="dcterms:W3CDTF">2024-04-26T03:21:00Z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0x010100DB4813778F12E6409D3C9F4497620455</vt:lpwstr>
  </property>
  <property fmtid="{D5CDD505-2E9C-101B-9397-08002B2CF9AE}" pid="3" name="MediaServiceImageTags">
    <vt:lpwstr/>
  </property>
</Properties>
</file>