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336A4" w14:textId="0FB0C553" w:rsidR="005E0829" w:rsidRDefault="00150F38" w:rsidP="006110A2">
      <w:pPr>
        <w:shd w:val="clear" w:color="auto" w:fill="FFFFFF"/>
        <w:spacing w:after="0" w:line="240" w:lineRule="auto"/>
        <w:rPr>
          <w:rFonts w:ascii="Times New Roman" w:eastAsia="Times New Roman" w:hAnsi="Times New Roman" w:cs="Times New Roman"/>
          <w:color w:val="000000"/>
          <w:sz w:val="27"/>
          <w:szCs w:val="27"/>
          <w:lang w:val="de-DE"/>
        </w:rPr>
      </w:pPr>
      <w:r>
        <w:rPr>
          <w:noProof/>
        </w:rPr>
        <w:drawing>
          <wp:inline distT="0" distB="0" distL="0" distR="0" wp14:anchorId="6DB3B831" wp14:editId="22AE3194">
            <wp:extent cx="3543300" cy="1066800"/>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7"/>
                    <a:stretch>
                      <a:fillRect/>
                    </a:stretch>
                  </pic:blipFill>
                  <pic:spPr>
                    <a:xfrm>
                      <a:off x="0" y="0"/>
                      <a:ext cx="3543300" cy="1066800"/>
                    </a:xfrm>
                    <a:prstGeom prst="rect">
                      <a:avLst/>
                    </a:prstGeom>
                  </pic:spPr>
                </pic:pic>
              </a:graphicData>
            </a:graphic>
          </wp:inline>
        </w:drawing>
      </w:r>
    </w:p>
    <w:p w14:paraId="0B8EAA5E" w14:textId="77777777" w:rsidR="00150F38" w:rsidRPr="00767C7E" w:rsidRDefault="00150F38" w:rsidP="006110A2">
      <w:pPr>
        <w:shd w:val="clear" w:color="auto" w:fill="FFFFFF"/>
        <w:spacing w:after="0" w:line="240" w:lineRule="auto"/>
        <w:rPr>
          <w:rFonts w:ascii="Times New Roman" w:eastAsia="Times New Roman" w:hAnsi="Times New Roman" w:cs="Times New Roman"/>
          <w:color w:val="000000"/>
          <w:sz w:val="27"/>
          <w:szCs w:val="27"/>
          <w:lang w:val="de-DE"/>
        </w:rPr>
      </w:pPr>
    </w:p>
    <w:p w14:paraId="2A55FAC9" w14:textId="70E15202" w:rsidR="005E0829" w:rsidRPr="00F02317" w:rsidRDefault="005E0829" w:rsidP="00F02317">
      <w:pPr>
        <w:spacing w:line="360" w:lineRule="auto"/>
        <w:rPr>
          <w:rFonts w:ascii="Georgia Pro" w:hAnsi="Georgia Pro"/>
          <w:sz w:val="28"/>
          <w:szCs w:val="28"/>
          <w:lang w:val="de-DE"/>
        </w:rPr>
      </w:pPr>
      <w:r w:rsidRPr="00F02317">
        <w:rPr>
          <w:rFonts w:ascii="Georgia Pro" w:hAnsi="Georgia Pro"/>
          <w:color w:val="000000"/>
          <w:sz w:val="28"/>
          <w:szCs w:val="28"/>
          <w:lang w:val="de-DE"/>
        </w:rPr>
        <w:t>„Die Auswirkungen für die Automobilindustrie in Nordmazedonien sind bipolar. Auf der einen Seite entsteht ein unmittelbarer Druck zum Ausbau der Produktion bei einem Teil der hier ansässigen Unternehmen, weil deren Produktionsstätten in der Ukraine nicht mehr produzieren und auf den Standort Nordmazedonien ausweichen. Dadurch bedarf es einer unmittelbaren Aufstockung von Produktion und Personal. Auf der anderen Seite sind ebenfalls Unternehmen negativ in Nordmazedonien von der Situation betroffen, da ihre Kunden in Deutschland aufgrund der gestörten Lieferketten nicht mehr durchgängig alle Derivate produzieren. Dies hat zur Folge, dass es Zulieferbetriebe in Nordmazedonien gibt, die bereits jetzt schon betroffen sind bzw. mittelfristig ebenfalls mit temporären Produktionsunterbrechungen rechnen müssen“. </w:t>
      </w:r>
    </w:p>
    <w:p w14:paraId="3F82AE29" w14:textId="77777777" w:rsidR="005E0829" w:rsidRDefault="005E0829" w:rsidP="005E0829">
      <w:pPr>
        <w:rPr>
          <w:lang w:val="mk-MK"/>
        </w:rPr>
      </w:pPr>
    </w:p>
    <w:p w14:paraId="5B950F00" w14:textId="77777777" w:rsidR="006110A2" w:rsidRPr="006110A2" w:rsidRDefault="006110A2" w:rsidP="006110A2">
      <w:pPr>
        <w:shd w:val="clear" w:color="auto" w:fill="FFFFFF"/>
        <w:spacing w:after="0" w:line="375" w:lineRule="atLeast"/>
        <w:rPr>
          <w:rFonts w:ascii="Georgia" w:eastAsia="Times New Roman" w:hAnsi="Georgia" w:cs="Times New Roman"/>
          <w:color w:val="3E3E3E"/>
          <w:sz w:val="23"/>
          <w:szCs w:val="23"/>
        </w:rPr>
      </w:pPr>
      <w:r w:rsidRPr="006110A2">
        <w:rPr>
          <w:rFonts w:ascii="Georgia" w:eastAsia="Times New Roman" w:hAnsi="Georgia" w:cs="Times New Roman"/>
          <w:noProof/>
          <w:color w:val="0087EB"/>
          <w:sz w:val="23"/>
          <w:szCs w:val="23"/>
        </w:rPr>
        <w:drawing>
          <wp:inline distT="0" distB="0" distL="0" distR="0" wp14:anchorId="3F3C4390" wp14:editId="17CBFE61">
            <wp:extent cx="5583354" cy="3139440"/>
            <wp:effectExtent l="0" t="0" r="0" b="0"/>
            <wp:docPr id="2" name="Picture 2" descr="Patrick Martens, Mazedonien, DMWV Delegierter der Deutschen Wirtschaf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rick Martens, Mazedonien, DMWV Delegierter der Deutschen Wirtschaf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9837" cy="3143085"/>
                    </a:xfrm>
                    <a:prstGeom prst="rect">
                      <a:avLst/>
                    </a:prstGeom>
                    <a:noFill/>
                    <a:ln>
                      <a:noFill/>
                    </a:ln>
                  </pic:spPr>
                </pic:pic>
              </a:graphicData>
            </a:graphic>
          </wp:inline>
        </w:drawing>
      </w:r>
    </w:p>
    <w:p w14:paraId="447BCC81" w14:textId="77777777" w:rsidR="0002772F" w:rsidRDefault="0002772F"/>
    <w:p w14:paraId="1A539A63" w14:textId="77777777" w:rsidR="0002772F" w:rsidRDefault="0002772F"/>
    <w:p w14:paraId="55180C3B" w14:textId="0FCBCD73" w:rsidR="0002772F" w:rsidRDefault="00150F38">
      <w:r>
        <w:fldChar w:fldCharType="begin"/>
      </w:r>
      <w:r>
        <w:instrText xml:space="preserve"> HYPERLINK "</w:instrText>
      </w:r>
      <w:r w:rsidRPr="0002772F">
        <w:instrText>https://www.dw.com/mk/%D0%B2%D0%BE%D1%98%D0%BD%D0%B0%D1%82%D0%B0-%D0%B2%D0%BE-%D1%83%D0%BA%D1%80%D0%B0%D0%B8%D0%BD%D0%B0-%D0%B7%D0%B0%D0%B3%D1%80%D0%BE%D0%B7%D1%83%D0%B2%D0%B0-25000-%D1%80%D0%B0%D0%B1%D0%BE%D1%82%D0%BD%D0%B8-%D0%BC%D0%B5%D1%81%D1%82%D0%B0-%D0%B2%D0%BE-%D1%81-%D0%BC%D0%B0%D0%BA%D0%B5%D0%B4%D0%BE%D0%BD%D0%B8%D1%98%D0%B0/a-61138997</w:instrText>
      </w:r>
      <w:r>
        <w:instrText xml:space="preserve">" </w:instrText>
      </w:r>
      <w:r>
        <w:fldChar w:fldCharType="separate"/>
      </w:r>
      <w:r w:rsidRPr="00A636F5">
        <w:rPr>
          <w:rStyle w:val="Hyperlink"/>
        </w:rPr>
        <w:t>https://www.dw.com/mk/%D0%B2%D0%BE%D1%98%D0%BD%D0%B0%D1%82%D0%B0-%D0%B2%D0%BE-%D1%83%D0%BA%D1%80%D0%B0%D0%B8%D0%BD%D0%B0-%D0%B7%D0%B0%D0%B3%D1%80%D0%BE%D0%B7%D1%83%D0%B2%D0%B0-25000-%D1%80%D0%B0%D0%B1%D0%BE%D1%82%D0%BD%D0%B8-%D0%BC%D0%B5%D1%81%D1%82%D0%B0-%D0%B2%D0%BE-%D1%81-%D0%BC%D0%B0%D0%BA%D0%B5%D0%B4%D0%BE%D0%BD%D0%B8%D1%98%D0%B0/a-61138997</w:t>
      </w:r>
      <w:r>
        <w:fldChar w:fldCharType="end"/>
      </w:r>
    </w:p>
    <w:p w14:paraId="051FE326" w14:textId="77777777" w:rsidR="00150F38" w:rsidRDefault="00150F38"/>
    <w:sectPr w:rsidR="00150F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Pro">
    <w:charset w:val="00"/>
    <w:family w:val="roman"/>
    <w:pitch w:val="variable"/>
    <w:sig w:usb0="800002AF" w:usb1="0000000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D64"/>
    <w:rsid w:val="0002772F"/>
    <w:rsid w:val="00103D64"/>
    <w:rsid w:val="00150F38"/>
    <w:rsid w:val="005E0829"/>
    <w:rsid w:val="006110A2"/>
    <w:rsid w:val="00767C7E"/>
    <w:rsid w:val="007A586A"/>
    <w:rsid w:val="008A411A"/>
    <w:rsid w:val="00C0416B"/>
    <w:rsid w:val="00C9651D"/>
    <w:rsid w:val="00F02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5F58F"/>
  <w15:chartTrackingRefBased/>
  <w15:docId w15:val="{FA35E515-627D-4367-B0A1-6AA517990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F38"/>
    <w:rPr>
      <w:color w:val="0563C1" w:themeColor="hyperlink"/>
      <w:u w:val="single"/>
    </w:rPr>
  </w:style>
  <w:style w:type="character" w:styleId="UnresolvedMention">
    <w:name w:val="Unresolved Mention"/>
    <w:basedOn w:val="DefaultParagraphFont"/>
    <w:uiPriority w:val="99"/>
    <w:semiHidden/>
    <w:unhideWhenUsed/>
    <w:rsid w:val="00150F38"/>
    <w:rPr>
      <w:color w:val="605E5C"/>
      <w:shd w:val="clear" w:color="auto" w:fill="E1DFDD"/>
    </w:rPr>
  </w:style>
  <w:style w:type="character" w:styleId="FollowedHyperlink">
    <w:name w:val="FollowedHyperlink"/>
    <w:basedOn w:val="DefaultParagraphFont"/>
    <w:uiPriority w:val="99"/>
    <w:semiHidden/>
    <w:unhideWhenUsed/>
    <w:rsid w:val="00150F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234658">
      <w:bodyDiv w:val="1"/>
      <w:marLeft w:val="0"/>
      <w:marRight w:val="0"/>
      <w:marTop w:val="0"/>
      <w:marBottom w:val="0"/>
      <w:divBdr>
        <w:top w:val="none" w:sz="0" w:space="0" w:color="auto"/>
        <w:left w:val="none" w:sz="0" w:space="0" w:color="auto"/>
        <w:bottom w:val="none" w:sz="0" w:space="0" w:color="auto"/>
        <w:right w:val="none" w:sz="0" w:space="0" w:color="auto"/>
      </w:divBdr>
    </w:div>
    <w:div w:id="1217933503">
      <w:bodyDiv w:val="1"/>
      <w:marLeft w:val="0"/>
      <w:marRight w:val="0"/>
      <w:marTop w:val="0"/>
      <w:marBottom w:val="0"/>
      <w:divBdr>
        <w:top w:val="none" w:sz="0" w:space="0" w:color="auto"/>
        <w:left w:val="none" w:sz="0" w:space="0" w:color="auto"/>
        <w:bottom w:val="none" w:sz="0" w:space="0" w:color="auto"/>
        <w:right w:val="none" w:sz="0" w:space="0" w:color="auto"/>
      </w:divBdr>
      <w:divsChild>
        <w:div w:id="533225966">
          <w:marLeft w:val="0"/>
          <w:marRight w:val="0"/>
          <w:marTop w:val="225"/>
          <w:marBottom w:val="285"/>
          <w:divBdr>
            <w:top w:val="none" w:sz="0" w:space="0" w:color="auto"/>
            <w:left w:val="none" w:sz="0" w:space="0" w:color="auto"/>
            <w:bottom w:val="none" w:sz="0" w:space="0" w:color="auto"/>
            <w:right w:val="none" w:sz="0" w:space="0" w:color="auto"/>
          </w:divBdr>
        </w:div>
        <w:div w:id="507788902">
          <w:marLeft w:val="0"/>
          <w:marRight w:val="0"/>
          <w:marTop w:val="0"/>
          <w:marBottom w:val="0"/>
          <w:divBdr>
            <w:top w:val="none" w:sz="0" w:space="0" w:color="auto"/>
            <w:left w:val="none" w:sz="0" w:space="0" w:color="auto"/>
            <w:bottom w:val="none" w:sz="0" w:space="0" w:color="auto"/>
            <w:right w:val="none" w:sz="0" w:space="0" w:color="auto"/>
          </w:divBdr>
        </w:div>
        <w:div w:id="1578704313">
          <w:marLeft w:val="0"/>
          <w:marRight w:val="0"/>
          <w:marTop w:val="0"/>
          <w:marBottom w:val="450"/>
          <w:divBdr>
            <w:top w:val="none" w:sz="0" w:space="0" w:color="auto"/>
            <w:left w:val="none" w:sz="0" w:space="0" w:color="auto"/>
            <w:bottom w:val="none" w:sz="0" w:space="0" w:color="auto"/>
            <w:right w:val="none" w:sz="0" w:space="0" w:color="auto"/>
          </w:divBdr>
          <w:divsChild>
            <w:div w:id="1568150715">
              <w:marLeft w:val="0"/>
              <w:marRight w:val="0"/>
              <w:marTop w:val="0"/>
              <w:marBottom w:val="0"/>
              <w:divBdr>
                <w:top w:val="none" w:sz="0" w:space="0" w:color="auto"/>
                <w:left w:val="none" w:sz="0" w:space="0" w:color="auto"/>
                <w:bottom w:val="none" w:sz="0" w:space="0" w:color="auto"/>
                <w:right w:val="none" w:sz="0" w:space="0" w:color="auto"/>
              </w:divBdr>
              <w:divsChild>
                <w:div w:id="1923104696">
                  <w:marLeft w:val="0"/>
                  <w:marRight w:val="0"/>
                  <w:marTop w:val="0"/>
                  <w:marBottom w:val="0"/>
                  <w:divBdr>
                    <w:top w:val="none" w:sz="0" w:space="0" w:color="auto"/>
                    <w:left w:val="none" w:sz="0" w:space="0" w:color="auto"/>
                    <w:bottom w:val="none" w:sz="0" w:space="0" w:color="auto"/>
                    <w:right w:val="none" w:sz="0" w:space="0" w:color="auto"/>
                  </w:divBdr>
                </w:div>
                <w:div w:id="56545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w.com/mk/%D0%B2%D0%BE%D1%98%D0%BD%D0%B0%D1%82%D0%B0-%D0%B2%D0%BE-%D1%83%D0%BA%D1%80%D0%B0%D0%B8%D0%BD%D0%B0-%D0%B7%D0%B0%D0%B3%D1%80%D0%BE%D0%B7%D1%83%D0%B2%D0%B0-25000-%D1%80%D0%B0%D0%B1%D0%BE%D1%82%D0%BD%D0%B8-%D0%BC%D0%B5%D1%81%D1%82%D0%B0-%D0%B2%D0%BE-%D1%81-%D0%BC%D0%B0%D0%BA%D0%B5%D0%B4%D0%BE%D0%BD%D0%B8%D1%98%D0%B0/a-61138997"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C1EE6D36258F45B02722D3B72EC054" ma:contentTypeVersion="13" ma:contentTypeDescription="Create a new document." ma:contentTypeScope="" ma:versionID="f5a49a2c5ddf5fa76a2db9a8f01e474a">
  <xsd:schema xmlns:xsd="http://www.w3.org/2001/XMLSchema" xmlns:xs="http://www.w3.org/2001/XMLSchema" xmlns:p="http://schemas.microsoft.com/office/2006/metadata/properties" xmlns:ns2="725508cf-d83f-4d97-afdf-806241a56991" xmlns:ns3="5c1f51cc-ce6b-4313-b953-ee2905289e2c" targetNamespace="http://schemas.microsoft.com/office/2006/metadata/properties" ma:root="true" ma:fieldsID="d5f90226cb03e0dab38de349f03b9d5c" ns2:_="" ns3:_="">
    <xsd:import namespace="725508cf-d83f-4d97-afdf-806241a56991"/>
    <xsd:import namespace="5c1f51cc-ce6b-4313-b953-ee2905289e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508cf-d83f-4d97-afdf-806241a569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1f51cc-ce6b-4313-b953-ee2905289e2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73A2D4-122B-457D-B8DB-8E9E177C3F11}">
  <ds:schemaRefs>
    <ds:schemaRef ds:uri="http://schemas.microsoft.com/sharepoint/v3/contenttype/forms"/>
  </ds:schemaRefs>
</ds:datastoreItem>
</file>

<file path=customXml/itemProps2.xml><?xml version="1.0" encoding="utf-8"?>
<ds:datastoreItem xmlns:ds="http://schemas.openxmlformats.org/officeDocument/2006/customXml" ds:itemID="{3D02063F-BF17-4172-A475-3ED80CFC4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508cf-d83f-4d97-afdf-806241a56991"/>
    <ds:schemaRef ds:uri="5c1f51cc-ce6b-4313-b953-ee2905289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318DDA-BCE9-48FE-964A-FC619A4F37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Radevska</dc:creator>
  <cp:keywords/>
  <dc:description/>
  <cp:lastModifiedBy>Marija Radevska</cp:lastModifiedBy>
  <cp:revision>4</cp:revision>
  <dcterms:created xsi:type="dcterms:W3CDTF">2022-03-23T11:47:00Z</dcterms:created>
  <dcterms:modified xsi:type="dcterms:W3CDTF">2022-03-23T11:54:00Z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0x01010094C1EE6D36258F45B02722D3B72EC054</vt:lpwstr>
  </property>
</Properties>
</file>