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4E6E6"/>
  <w:body>
    <w:p w14:paraId="3DD3ACD8" w14:textId="77777777" w:rsidR="002247A6" w:rsidRDefault="00F71F49" w:rsidP="00752A5B">
      <w:r>
        <w:rPr>
          <w:noProof/>
          <w:lang w:val="en-US" w:eastAsia="en-US"/>
        </w:rPr>
        <w:drawing>
          <wp:anchor distT="0" distB="0" distL="114300" distR="114300" simplePos="0" relativeHeight="251661312" behindDoc="0" locked="1" layoutInCell="1" allowOverlap="1" wp14:anchorId="50DDF66D" wp14:editId="6E439A8C">
            <wp:simplePos x="0" y="0"/>
            <wp:positionH relativeFrom="column">
              <wp:posOffset>5283200</wp:posOffset>
            </wp:positionH>
            <wp:positionV relativeFrom="page">
              <wp:posOffset>254000</wp:posOffset>
            </wp:positionV>
            <wp:extent cx="978535" cy="1155700"/>
            <wp:effectExtent l="0" t="0" r="0" b="0"/>
            <wp:wrapTight wrapText="bothSides">
              <wp:wrapPolygon edited="0">
                <wp:start x="6448" y="1899"/>
                <wp:lineTo x="3644" y="6171"/>
                <wp:lineTo x="2243" y="9969"/>
                <wp:lineTo x="3925" y="13767"/>
                <wp:lineTo x="4766" y="18040"/>
                <wp:lineTo x="8410" y="18989"/>
                <wp:lineTo x="9812" y="19464"/>
                <wp:lineTo x="11774" y="19464"/>
                <wp:lineTo x="17101" y="18040"/>
                <wp:lineTo x="17942" y="15666"/>
                <wp:lineTo x="17101" y="13767"/>
                <wp:lineTo x="18783" y="10444"/>
                <wp:lineTo x="19063" y="4035"/>
                <wp:lineTo x="16260" y="2848"/>
                <wp:lineTo x="8130" y="1899"/>
                <wp:lineTo x="6448" y="1899"/>
              </wp:wrapPolygon>
            </wp:wrapTight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AA6F8" w14:textId="77777777" w:rsidR="00752A5B" w:rsidRDefault="00752A5B" w:rsidP="00752A5B"/>
    <w:p w14:paraId="03881AB5" w14:textId="239D8C33" w:rsidR="002B46FA" w:rsidRDefault="002B46FA" w:rsidP="005B370A">
      <w:pPr>
        <w:pStyle w:val="P"/>
        <w:ind w:left="0"/>
        <w:rPr>
          <w:sz w:val="24"/>
        </w:rPr>
      </w:pPr>
    </w:p>
    <w:p w14:paraId="6E185711" w14:textId="40869813" w:rsidR="00F90E10" w:rsidRDefault="00F90E10" w:rsidP="005B370A">
      <w:pPr>
        <w:pStyle w:val="P"/>
        <w:ind w:left="0"/>
        <w:rPr>
          <w:sz w:val="24"/>
        </w:rPr>
      </w:pPr>
    </w:p>
    <w:p w14:paraId="0684E8CC" w14:textId="77777777" w:rsidR="00F90E10" w:rsidRDefault="00F90E10" w:rsidP="005B370A">
      <w:pPr>
        <w:pStyle w:val="P"/>
        <w:ind w:left="0"/>
        <w:rPr>
          <w:rFonts w:asciiTheme="minorHAnsi" w:hAnsiTheme="minorHAnsi" w:cstheme="majorHAnsi"/>
          <w:i/>
          <w:szCs w:val="21"/>
        </w:rPr>
      </w:pPr>
    </w:p>
    <w:p w14:paraId="0D33B819" w14:textId="1118F719" w:rsidR="00F90E10" w:rsidRPr="00F90E10" w:rsidRDefault="00F90E10" w:rsidP="00456C86">
      <w:pPr>
        <w:pStyle w:val="H2"/>
        <w:rPr>
          <w:rFonts w:asciiTheme="minorHAnsi" w:hAnsiTheme="minorHAnsi" w:cstheme="majorHAnsi"/>
          <w:bCs/>
          <w:color w:val="48595F"/>
          <w:sz w:val="36"/>
          <w:szCs w:val="36"/>
        </w:rPr>
      </w:pPr>
      <w:r w:rsidRPr="00F90E10">
        <w:rPr>
          <w:rFonts w:asciiTheme="minorHAnsi" w:hAnsiTheme="minorHAnsi" w:cstheme="majorHAnsi"/>
          <w:bCs/>
          <w:color w:val="48595F"/>
          <w:sz w:val="36"/>
          <w:szCs w:val="36"/>
        </w:rPr>
        <w:t xml:space="preserve">Egypt - </w:t>
      </w:r>
      <w:r w:rsidR="00456C86" w:rsidRPr="00456C86">
        <w:rPr>
          <w:rFonts w:asciiTheme="minorHAnsi" w:hAnsiTheme="minorHAnsi" w:cstheme="majorHAnsi"/>
          <w:bCs/>
          <w:color w:val="48595F"/>
          <w:sz w:val="36"/>
          <w:szCs w:val="36"/>
        </w:rPr>
        <w:t>Bridge between Africa and the Middle East</w:t>
      </w:r>
    </w:p>
    <w:p w14:paraId="142A5EB7" w14:textId="77777777" w:rsidR="00F90E10" w:rsidRPr="00F90E10" w:rsidRDefault="00F90E10" w:rsidP="00F90E10">
      <w:pPr>
        <w:pStyle w:val="H2"/>
        <w:rPr>
          <w:rFonts w:asciiTheme="minorHAnsi" w:hAnsiTheme="minorHAnsi" w:cstheme="majorHAnsi"/>
          <w:bCs/>
          <w:color w:val="48595F"/>
          <w:sz w:val="36"/>
          <w:szCs w:val="36"/>
        </w:rPr>
      </w:pPr>
    </w:p>
    <w:p w14:paraId="38805ED5" w14:textId="77777777" w:rsidR="00F90E10" w:rsidRPr="00F90E10" w:rsidRDefault="00F90E10" w:rsidP="00F90E10">
      <w:pPr>
        <w:pStyle w:val="H2"/>
        <w:rPr>
          <w:rFonts w:asciiTheme="minorHAnsi" w:hAnsiTheme="minorHAnsi" w:cstheme="majorHAnsi"/>
          <w:noProof/>
          <w:sz w:val="24"/>
          <w:szCs w:val="21"/>
          <w:lang w:eastAsia="de-DE"/>
        </w:rPr>
      </w:pPr>
      <w:r w:rsidRPr="00F90E10">
        <w:rPr>
          <w:rFonts w:asciiTheme="minorHAnsi" w:hAnsiTheme="minorHAnsi" w:cstheme="majorHAnsi"/>
          <w:noProof/>
          <w:sz w:val="24"/>
          <w:szCs w:val="21"/>
          <w:lang w:eastAsia="de-DE"/>
        </w:rPr>
        <w:t xml:space="preserve">Teaser </w:t>
      </w:r>
    </w:p>
    <w:p w14:paraId="07A8B9D8" w14:textId="77777777" w:rsidR="005E5F51" w:rsidRDefault="005E5F51" w:rsidP="00456C86">
      <w:pPr>
        <w:pStyle w:val="H2"/>
        <w:spacing w:line="240" w:lineRule="auto"/>
        <w:ind w:left="173"/>
        <w:contextualSpacing/>
        <w:rPr>
          <w:rFonts w:asciiTheme="minorHAnsi" w:eastAsia="Times New Roman" w:hAnsiTheme="minorHAnsi" w:cstheme="majorHAnsi"/>
          <w:color w:val="auto"/>
          <w:sz w:val="21"/>
          <w:szCs w:val="21"/>
          <w:lang w:eastAsia="de-DE"/>
        </w:rPr>
      </w:pPr>
    </w:p>
    <w:p w14:paraId="133D04B5" w14:textId="05CC3F65" w:rsidR="00F90E10" w:rsidRDefault="00456C86" w:rsidP="00456C86">
      <w:pPr>
        <w:pStyle w:val="H2"/>
        <w:spacing w:line="240" w:lineRule="auto"/>
        <w:ind w:left="173"/>
        <w:contextualSpacing/>
        <w:rPr>
          <w:rFonts w:asciiTheme="minorHAnsi" w:eastAsia="Times New Roman" w:hAnsiTheme="minorHAnsi" w:cstheme="majorHAnsi"/>
          <w:color w:val="auto"/>
          <w:sz w:val="21"/>
          <w:szCs w:val="21"/>
          <w:lang w:eastAsia="de-DE"/>
        </w:rPr>
      </w:pPr>
      <w:r w:rsidRPr="00456C86">
        <w:rPr>
          <w:rFonts w:asciiTheme="minorHAnsi" w:eastAsia="Times New Roman" w:hAnsiTheme="minorHAnsi" w:cstheme="majorHAnsi"/>
          <w:color w:val="auto"/>
          <w:sz w:val="21"/>
          <w:szCs w:val="21"/>
          <w:lang w:eastAsia="de-DE"/>
        </w:rPr>
        <w:t xml:space="preserve">The reforms initiated in 2016 in cooperation with the IMF are taking effect, and Egypt's importance as a hub for regional trade to the Middle East and Africa is steadily increasing. </w:t>
      </w:r>
      <w:r w:rsidR="00F90E10" w:rsidRPr="00B96DBF">
        <w:rPr>
          <w:rFonts w:asciiTheme="minorHAnsi" w:eastAsia="Times New Roman" w:hAnsiTheme="minorHAnsi" w:cstheme="majorHAnsi"/>
          <w:color w:val="auto"/>
          <w:sz w:val="21"/>
          <w:szCs w:val="21"/>
          <w:lang w:eastAsia="de-DE"/>
        </w:rPr>
        <w:t xml:space="preserve">Are the current framework conditions sufficient to meet the challenges of the future? </w:t>
      </w:r>
      <w:r w:rsidRPr="00456C86">
        <w:rPr>
          <w:rFonts w:asciiTheme="minorHAnsi" w:eastAsia="Times New Roman" w:hAnsiTheme="minorHAnsi" w:cstheme="majorHAnsi"/>
          <w:color w:val="auto"/>
          <w:sz w:val="21"/>
          <w:szCs w:val="21"/>
          <w:lang w:eastAsia="de-DE"/>
        </w:rPr>
        <w:t>What are the opportunities for German SMEs?</w:t>
      </w:r>
    </w:p>
    <w:p w14:paraId="33852FD1" w14:textId="77777777" w:rsidR="00456C86" w:rsidRPr="00F90E10" w:rsidRDefault="00456C86" w:rsidP="00456C86">
      <w:pPr>
        <w:pStyle w:val="H2"/>
        <w:spacing w:line="240" w:lineRule="auto"/>
        <w:ind w:left="173"/>
        <w:contextualSpacing/>
        <w:rPr>
          <w:rFonts w:asciiTheme="minorHAnsi" w:hAnsiTheme="minorHAnsi" w:cstheme="majorHAnsi"/>
          <w:noProof/>
          <w:sz w:val="24"/>
          <w:szCs w:val="21"/>
          <w:lang w:eastAsia="de-DE"/>
        </w:rPr>
      </w:pPr>
    </w:p>
    <w:p w14:paraId="26EA4D3A" w14:textId="7E791301" w:rsidR="00F90E10" w:rsidRPr="00F90E10" w:rsidRDefault="00F90E10" w:rsidP="00F90E10">
      <w:pPr>
        <w:pStyle w:val="P"/>
        <w:numPr>
          <w:ilvl w:val="0"/>
          <w:numId w:val="51"/>
        </w:numPr>
        <w:rPr>
          <w:rFonts w:asciiTheme="minorHAnsi" w:hAnsiTheme="minorHAnsi" w:cstheme="majorHAnsi"/>
          <w:i/>
          <w:szCs w:val="21"/>
        </w:rPr>
      </w:pPr>
      <w:r w:rsidRPr="00F90E10">
        <w:rPr>
          <w:rFonts w:asciiTheme="minorHAnsi" w:hAnsiTheme="minorHAnsi" w:cstheme="majorHAnsi"/>
          <w:i/>
          <w:szCs w:val="21"/>
        </w:rPr>
        <w:t>Jan Noether, CEO AHK Egypt</w:t>
      </w:r>
    </w:p>
    <w:p w14:paraId="3B2AA979" w14:textId="640326C9" w:rsidR="00623492" w:rsidRPr="00623492" w:rsidRDefault="002556DE" w:rsidP="00623492">
      <w:pPr>
        <w:pStyle w:val="P"/>
        <w:numPr>
          <w:ilvl w:val="0"/>
          <w:numId w:val="51"/>
        </w:numPr>
        <w:rPr>
          <w:rFonts w:asciiTheme="minorHAnsi" w:hAnsiTheme="minorHAnsi" w:cstheme="majorHAnsi"/>
          <w:i/>
          <w:szCs w:val="21"/>
          <w:lang w:val="en-US"/>
        </w:rPr>
      </w:pPr>
      <w:r>
        <w:rPr>
          <w:rFonts w:asciiTheme="minorHAnsi" w:hAnsiTheme="minorHAnsi" w:cstheme="majorHAnsi"/>
          <w:i/>
          <w:szCs w:val="21"/>
          <w:lang w:val="en-US"/>
        </w:rPr>
        <w:t>Eng</w:t>
      </w:r>
      <w:r w:rsidR="006F3AFE">
        <w:rPr>
          <w:rFonts w:asciiTheme="minorHAnsi" w:hAnsiTheme="minorHAnsi" w:cstheme="majorHAnsi"/>
          <w:i/>
          <w:szCs w:val="21"/>
          <w:lang w:val="en-US"/>
        </w:rPr>
        <w:t xml:space="preserve">. </w:t>
      </w:r>
      <w:r w:rsidR="00623492" w:rsidRPr="00623492">
        <w:rPr>
          <w:rFonts w:asciiTheme="minorHAnsi" w:hAnsiTheme="minorHAnsi" w:cstheme="majorHAnsi"/>
          <w:i/>
          <w:szCs w:val="21"/>
          <w:lang w:val="en-US"/>
        </w:rPr>
        <w:t xml:space="preserve">Hoda Mansour – </w:t>
      </w:r>
      <w:r w:rsidR="00E279A8" w:rsidRPr="00E279A8">
        <w:rPr>
          <w:lang w:val="en-US"/>
        </w:rPr>
        <w:t>Managing Director</w:t>
      </w:r>
      <w:r w:rsidR="00E279A8">
        <w:rPr>
          <w:lang w:val="en-US"/>
        </w:rPr>
        <w:t xml:space="preserve"> SAP</w:t>
      </w:r>
      <w:r w:rsidR="00E279A8" w:rsidRPr="00E279A8">
        <w:rPr>
          <w:lang w:val="en-US"/>
        </w:rPr>
        <w:t xml:space="preserve">, </w:t>
      </w:r>
      <w:proofErr w:type="gramStart"/>
      <w:r w:rsidR="004F31CD" w:rsidRPr="00E279A8">
        <w:rPr>
          <w:lang w:val="en-US"/>
        </w:rPr>
        <w:t>Egypt</w:t>
      </w:r>
      <w:proofErr w:type="gramEnd"/>
      <w:r w:rsidR="00E279A8" w:rsidRPr="00E279A8">
        <w:rPr>
          <w:lang w:val="en-US"/>
        </w:rPr>
        <w:t xml:space="preserve"> and Frontiers Countries</w:t>
      </w:r>
    </w:p>
    <w:p w14:paraId="0D132541" w14:textId="58287FDF" w:rsidR="00EE676E" w:rsidRPr="00700C1E" w:rsidRDefault="00700C1E" w:rsidP="00700C1E">
      <w:pPr>
        <w:pStyle w:val="P"/>
        <w:numPr>
          <w:ilvl w:val="0"/>
          <w:numId w:val="51"/>
        </w:numPr>
        <w:rPr>
          <w:rFonts w:asciiTheme="minorHAnsi" w:hAnsiTheme="minorHAnsi" w:cstheme="majorHAnsi"/>
          <w:i/>
          <w:szCs w:val="21"/>
          <w:lang w:val="en-US"/>
        </w:rPr>
      </w:pPr>
      <w:r>
        <w:rPr>
          <w:rFonts w:asciiTheme="minorHAnsi" w:hAnsiTheme="minorHAnsi" w:cstheme="majorHAnsi"/>
          <w:i/>
          <w:szCs w:val="21"/>
          <w:lang w:val="en-US"/>
        </w:rPr>
        <w:t xml:space="preserve">Silke </w:t>
      </w:r>
      <w:proofErr w:type="spellStart"/>
      <w:r>
        <w:rPr>
          <w:rFonts w:asciiTheme="minorHAnsi" w:hAnsiTheme="minorHAnsi" w:cstheme="majorHAnsi"/>
          <w:i/>
          <w:szCs w:val="21"/>
          <w:lang w:val="en-US"/>
        </w:rPr>
        <w:t>Wobken</w:t>
      </w:r>
      <w:proofErr w:type="spellEnd"/>
      <w:r>
        <w:rPr>
          <w:rFonts w:asciiTheme="minorHAnsi" w:hAnsiTheme="minorHAnsi" w:cstheme="majorHAnsi"/>
          <w:i/>
          <w:szCs w:val="21"/>
          <w:lang w:val="en-US"/>
        </w:rPr>
        <w:t xml:space="preserve"> - </w:t>
      </w:r>
      <w:r w:rsidRPr="00700C1E">
        <w:rPr>
          <w:rFonts w:asciiTheme="minorHAnsi" w:hAnsiTheme="minorHAnsi" w:cstheme="majorHAnsi"/>
          <w:i/>
          <w:szCs w:val="21"/>
          <w:lang w:val="en-US"/>
        </w:rPr>
        <w:t>Lufthansa Group Senior Director Sales for North Africa, Near East and Turkey</w:t>
      </w:r>
    </w:p>
    <w:p w14:paraId="23280262" w14:textId="20B1B17D" w:rsidR="00700C1E" w:rsidRDefault="00121202" w:rsidP="00700C1E">
      <w:pPr>
        <w:pStyle w:val="P"/>
        <w:numPr>
          <w:ilvl w:val="0"/>
          <w:numId w:val="51"/>
        </w:numPr>
        <w:rPr>
          <w:rFonts w:asciiTheme="minorHAnsi" w:hAnsiTheme="minorHAnsi" w:cstheme="majorHAnsi"/>
          <w:i/>
          <w:szCs w:val="21"/>
          <w:lang w:val="en-US"/>
        </w:rPr>
      </w:pPr>
      <w:r>
        <w:rPr>
          <w:rFonts w:asciiTheme="minorHAnsi" w:hAnsiTheme="minorHAnsi" w:cstheme="majorHAnsi"/>
          <w:i/>
          <w:iCs/>
          <w:szCs w:val="21"/>
          <w:lang w:val="en-US"/>
        </w:rPr>
        <w:t>Eng. Tarek Tawfik</w:t>
      </w:r>
      <w:r w:rsidRPr="00E04D8E">
        <w:rPr>
          <w:rFonts w:asciiTheme="minorHAnsi" w:hAnsiTheme="minorHAnsi" w:cstheme="majorHAnsi"/>
          <w:i/>
          <w:iCs/>
          <w:szCs w:val="21"/>
          <w:lang w:val="en-US"/>
        </w:rPr>
        <w:t xml:space="preserve"> –</w:t>
      </w:r>
      <w:r>
        <w:rPr>
          <w:rFonts w:asciiTheme="minorHAnsi" w:hAnsiTheme="minorHAnsi" w:cstheme="majorHAnsi"/>
          <w:i/>
          <w:iCs/>
          <w:szCs w:val="21"/>
          <w:lang w:val="en-US"/>
        </w:rPr>
        <w:t xml:space="preserve">Vice </w:t>
      </w:r>
      <w:r w:rsidRPr="00E04D8E">
        <w:rPr>
          <w:rFonts w:asciiTheme="minorHAnsi" w:hAnsiTheme="minorHAnsi" w:cstheme="majorHAnsi"/>
          <w:i/>
          <w:iCs/>
          <w:szCs w:val="21"/>
          <w:lang w:val="en-US"/>
        </w:rPr>
        <w:t>Chairman Fe</w:t>
      </w:r>
      <w:r>
        <w:rPr>
          <w:rFonts w:asciiTheme="minorHAnsi" w:hAnsiTheme="minorHAnsi" w:cstheme="majorHAnsi"/>
          <w:i/>
          <w:iCs/>
          <w:szCs w:val="21"/>
          <w:lang w:val="en-US"/>
        </w:rPr>
        <w:t>deration of Egyptian Industries</w:t>
      </w:r>
    </w:p>
    <w:p w14:paraId="1C632074" w14:textId="46540D5D" w:rsidR="00F90E10" w:rsidRDefault="00700C1E" w:rsidP="00700C1E">
      <w:pPr>
        <w:pStyle w:val="P"/>
        <w:numPr>
          <w:ilvl w:val="0"/>
          <w:numId w:val="51"/>
        </w:numPr>
        <w:rPr>
          <w:rFonts w:asciiTheme="minorHAnsi" w:hAnsiTheme="minorHAnsi" w:cstheme="majorHAnsi"/>
          <w:i/>
          <w:szCs w:val="21"/>
          <w:lang w:val="en-US"/>
        </w:rPr>
      </w:pPr>
      <w:r w:rsidRPr="00700C1E">
        <w:rPr>
          <w:rFonts w:asciiTheme="minorHAnsi" w:hAnsiTheme="minorHAnsi" w:cstheme="majorHAnsi"/>
          <w:i/>
          <w:szCs w:val="21"/>
          <w:lang w:val="en-US"/>
        </w:rPr>
        <w:t xml:space="preserve">Sherif Rohayem </w:t>
      </w:r>
      <w:r>
        <w:rPr>
          <w:rFonts w:asciiTheme="minorHAnsi" w:hAnsiTheme="minorHAnsi" w:cstheme="majorHAnsi"/>
          <w:i/>
          <w:szCs w:val="21"/>
          <w:lang w:val="en-US"/>
        </w:rPr>
        <w:t xml:space="preserve">– </w:t>
      </w:r>
      <w:r w:rsidRPr="00700C1E">
        <w:rPr>
          <w:rFonts w:asciiTheme="minorHAnsi" w:hAnsiTheme="minorHAnsi" w:cstheme="majorHAnsi"/>
          <w:i/>
          <w:szCs w:val="21"/>
          <w:lang w:val="en-US"/>
        </w:rPr>
        <w:t>GTAI Egypt</w:t>
      </w:r>
    </w:p>
    <w:p w14:paraId="2966F99C" w14:textId="77777777" w:rsidR="00700C1E" w:rsidRPr="00700C1E" w:rsidRDefault="00700C1E" w:rsidP="00700C1E">
      <w:pPr>
        <w:pStyle w:val="P"/>
        <w:ind w:left="720"/>
        <w:rPr>
          <w:rFonts w:asciiTheme="minorHAnsi" w:hAnsiTheme="minorHAnsi" w:cstheme="majorHAnsi"/>
          <w:i/>
          <w:szCs w:val="21"/>
          <w:lang w:val="en-US"/>
        </w:rPr>
      </w:pPr>
    </w:p>
    <w:p w14:paraId="47648063" w14:textId="74071CA4" w:rsidR="00F90E10" w:rsidRPr="00623492" w:rsidRDefault="00623492" w:rsidP="00623492">
      <w:pPr>
        <w:pStyle w:val="P"/>
        <w:rPr>
          <w:rFonts w:asciiTheme="minorHAnsi" w:hAnsiTheme="minorHAnsi" w:cstheme="majorHAnsi"/>
          <w:i/>
          <w:szCs w:val="21"/>
          <w:lang w:val="en-US"/>
        </w:rPr>
      </w:pPr>
      <w:r w:rsidRPr="00623492">
        <w:rPr>
          <w:rFonts w:asciiTheme="minorHAnsi" w:hAnsiTheme="minorHAnsi" w:cstheme="majorHAnsi"/>
          <w:i/>
          <w:szCs w:val="21"/>
          <w:lang w:val="en-US"/>
        </w:rPr>
        <w:t xml:space="preserve">The photos of the speakers will be sent as soon as the program has been approved and the consent for </w:t>
      </w:r>
      <w:r w:rsidR="005E5F51">
        <w:rPr>
          <w:rFonts w:asciiTheme="minorHAnsi" w:hAnsiTheme="minorHAnsi" w:cstheme="majorHAnsi"/>
          <w:i/>
          <w:szCs w:val="21"/>
          <w:lang w:val="en-US"/>
        </w:rPr>
        <w:t>panelists</w:t>
      </w:r>
      <w:r w:rsidRPr="00623492">
        <w:rPr>
          <w:rFonts w:asciiTheme="minorHAnsi" w:hAnsiTheme="minorHAnsi" w:cstheme="majorHAnsi"/>
          <w:i/>
          <w:szCs w:val="21"/>
          <w:lang w:val="en-US"/>
        </w:rPr>
        <w:t xml:space="preserve"> has been given.</w:t>
      </w:r>
    </w:p>
    <w:p w14:paraId="2D5BD0A2" w14:textId="415165C3" w:rsidR="00F90E10" w:rsidRPr="00C940AE" w:rsidRDefault="00F90E10" w:rsidP="002B46FA">
      <w:pPr>
        <w:spacing w:line="260" w:lineRule="exact"/>
        <w:rPr>
          <w:rFonts w:asciiTheme="minorHAnsi" w:hAnsiTheme="minorHAnsi" w:cstheme="majorHAnsi"/>
          <w:sz w:val="21"/>
          <w:szCs w:val="21"/>
          <w:lang w:val="en-US"/>
        </w:rPr>
      </w:pPr>
    </w:p>
    <w:p w14:paraId="12E9237B" w14:textId="77777777" w:rsidR="00F90E10" w:rsidRPr="00B96DBF" w:rsidRDefault="00F90E10" w:rsidP="00F90E10">
      <w:pPr>
        <w:spacing w:line="260" w:lineRule="exact"/>
        <w:rPr>
          <w:rFonts w:asciiTheme="minorHAnsi" w:eastAsia="Calibri" w:hAnsiTheme="minorHAnsi" w:cstheme="majorHAnsi"/>
          <w:noProof/>
          <w:color w:val="0074B0"/>
          <w:szCs w:val="21"/>
          <w:lang w:val="en-US"/>
        </w:rPr>
      </w:pPr>
      <w:r w:rsidRPr="00B96DBF">
        <w:rPr>
          <w:rFonts w:asciiTheme="minorHAnsi" w:eastAsia="Calibri" w:hAnsiTheme="minorHAnsi" w:cstheme="majorHAnsi"/>
          <w:noProof/>
          <w:color w:val="0074B0"/>
          <w:szCs w:val="21"/>
          <w:lang w:val="en-US"/>
        </w:rPr>
        <w:t>Concept Forum</w:t>
      </w:r>
    </w:p>
    <w:p w14:paraId="2B95A04E" w14:textId="35E06036" w:rsidR="00623492" w:rsidRDefault="00F90E10" w:rsidP="00F90E10">
      <w:pPr>
        <w:spacing w:line="260" w:lineRule="exact"/>
        <w:rPr>
          <w:rFonts w:asciiTheme="minorHAnsi" w:hAnsiTheme="minorHAnsi" w:cstheme="majorHAnsi"/>
          <w:sz w:val="21"/>
          <w:szCs w:val="21"/>
          <w:lang w:val="en-US"/>
        </w:rPr>
      </w:pPr>
      <w:r w:rsidRPr="00F90E10">
        <w:rPr>
          <w:rFonts w:asciiTheme="minorHAnsi" w:hAnsiTheme="minorHAnsi" w:cstheme="majorHAnsi"/>
          <w:sz w:val="21"/>
          <w:szCs w:val="21"/>
          <w:lang w:val="en-US"/>
        </w:rPr>
        <w:t xml:space="preserve">Brief description: One-hour digital forum (preferably TEAMS) with </w:t>
      </w:r>
      <w:r w:rsidR="005E5F51">
        <w:rPr>
          <w:rFonts w:asciiTheme="minorHAnsi" w:hAnsiTheme="minorHAnsi" w:cstheme="majorHAnsi"/>
          <w:sz w:val="21"/>
          <w:szCs w:val="21"/>
          <w:lang w:val="en-US"/>
        </w:rPr>
        <w:t xml:space="preserve">the </w:t>
      </w:r>
      <w:r w:rsidRPr="00F90E10">
        <w:rPr>
          <w:rFonts w:asciiTheme="minorHAnsi" w:hAnsiTheme="minorHAnsi" w:cstheme="majorHAnsi"/>
          <w:sz w:val="21"/>
          <w:szCs w:val="21"/>
          <w:lang w:val="en-US"/>
        </w:rPr>
        <w:t>keynote</w:t>
      </w:r>
      <w:r w:rsidR="005E5F51">
        <w:rPr>
          <w:rFonts w:asciiTheme="minorHAnsi" w:hAnsiTheme="minorHAnsi" w:cstheme="majorHAnsi"/>
          <w:sz w:val="21"/>
          <w:szCs w:val="21"/>
          <w:lang w:val="en-US"/>
        </w:rPr>
        <w:t>s as outlined below</w:t>
      </w:r>
      <w:r w:rsidRPr="00F90E10">
        <w:rPr>
          <w:rFonts w:asciiTheme="minorHAnsi" w:hAnsiTheme="minorHAnsi" w:cstheme="majorHAnsi"/>
          <w:sz w:val="21"/>
          <w:szCs w:val="21"/>
          <w:lang w:val="en-US"/>
        </w:rPr>
        <w:t xml:space="preserve">. </w:t>
      </w:r>
      <w:r w:rsidR="005E5F51">
        <w:rPr>
          <w:rFonts w:asciiTheme="minorHAnsi" w:hAnsiTheme="minorHAnsi" w:cstheme="majorHAnsi"/>
          <w:sz w:val="21"/>
          <w:szCs w:val="21"/>
          <w:lang w:val="en-US"/>
        </w:rPr>
        <w:t>Thereafter</w:t>
      </w:r>
      <w:r w:rsidRPr="00D94136">
        <w:rPr>
          <w:rFonts w:asciiTheme="minorHAnsi" w:hAnsiTheme="minorHAnsi" w:cstheme="majorHAnsi"/>
          <w:sz w:val="21"/>
          <w:szCs w:val="21"/>
          <w:lang w:val="en-US"/>
        </w:rPr>
        <w:t xml:space="preserve"> moderated discussion with </w:t>
      </w:r>
      <w:r w:rsidR="005E5F51">
        <w:rPr>
          <w:rFonts w:asciiTheme="minorHAnsi" w:hAnsiTheme="minorHAnsi" w:cstheme="majorHAnsi"/>
          <w:sz w:val="21"/>
          <w:szCs w:val="21"/>
          <w:lang w:val="en-US"/>
        </w:rPr>
        <w:t>panelists</w:t>
      </w:r>
      <w:r w:rsidRPr="00D94136">
        <w:rPr>
          <w:rFonts w:asciiTheme="minorHAnsi" w:hAnsiTheme="minorHAnsi" w:cstheme="majorHAnsi"/>
          <w:sz w:val="21"/>
          <w:szCs w:val="21"/>
          <w:lang w:val="en-US"/>
        </w:rPr>
        <w:t xml:space="preserve">. </w:t>
      </w:r>
    </w:p>
    <w:p w14:paraId="50642547" w14:textId="77777777" w:rsidR="00623492" w:rsidRDefault="00623492" w:rsidP="00F90E10">
      <w:pPr>
        <w:spacing w:line="260" w:lineRule="exact"/>
        <w:rPr>
          <w:rFonts w:asciiTheme="minorHAnsi" w:hAnsiTheme="minorHAnsi" w:cstheme="majorHAnsi"/>
          <w:sz w:val="21"/>
          <w:szCs w:val="21"/>
          <w:lang w:val="en-US"/>
        </w:rPr>
      </w:pPr>
    </w:p>
    <w:p w14:paraId="7694399C" w14:textId="70491692" w:rsidR="0008680C" w:rsidRDefault="00623492" w:rsidP="00623492">
      <w:pPr>
        <w:spacing w:line="260" w:lineRule="exact"/>
        <w:rPr>
          <w:rFonts w:asciiTheme="minorHAnsi" w:hAnsiTheme="minorHAnsi" w:cstheme="majorHAnsi"/>
          <w:sz w:val="21"/>
          <w:szCs w:val="21"/>
          <w:lang w:val="en-US"/>
        </w:rPr>
      </w:pPr>
      <w:r>
        <w:rPr>
          <w:rFonts w:asciiTheme="minorHAnsi" w:hAnsiTheme="minorHAnsi" w:cstheme="majorHAnsi"/>
          <w:sz w:val="21"/>
          <w:szCs w:val="21"/>
          <w:lang w:val="en-US"/>
        </w:rPr>
        <w:t>Language: English</w:t>
      </w:r>
    </w:p>
    <w:p w14:paraId="3EF3D859" w14:textId="77777777" w:rsidR="00623492" w:rsidRPr="00D94136" w:rsidRDefault="00623492" w:rsidP="00623492">
      <w:pPr>
        <w:spacing w:line="260" w:lineRule="exact"/>
        <w:rPr>
          <w:rFonts w:asciiTheme="minorHAnsi" w:hAnsiTheme="minorHAnsi" w:cstheme="majorHAnsi"/>
          <w:sz w:val="21"/>
          <w:szCs w:val="21"/>
          <w:lang w:val="en-US"/>
        </w:rPr>
      </w:pPr>
    </w:p>
    <w:p w14:paraId="0685429B" w14:textId="29CE8B9B" w:rsidR="00D6290C" w:rsidRPr="00D94136" w:rsidRDefault="00D94136" w:rsidP="00C940AE">
      <w:pPr>
        <w:spacing w:line="260" w:lineRule="exact"/>
        <w:rPr>
          <w:rFonts w:asciiTheme="minorHAnsi" w:hAnsiTheme="minorHAnsi" w:cstheme="majorHAnsi"/>
          <w:i/>
          <w:iCs/>
          <w:sz w:val="21"/>
          <w:szCs w:val="21"/>
          <w:lang w:val="en-US"/>
        </w:rPr>
      </w:pPr>
      <w:r w:rsidRPr="00D94136">
        <w:rPr>
          <w:rFonts w:asciiTheme="minorHAnsi" w:hAnsiTheme="minorHAnsi" w:cstheme="majorHAnsi"/>
          <w:i/>
          <w:iCs/>
          <w:sz w:val="21"/>
          <w:szCs w:val="21"/>
          <w:lang w:val="en-US"/>
        </w:rPr>
        <w:t>Moderat</w:t>
      </w:r>
      <w:r w:rsidR="00C940AE">
        <w:rPr>
          <w:rFonts w:asciiTheme="minorHAnsi" w:hAnsiTheme="minorHAnsi" w:cstheme="majorHAnsi"/>
          <w:i/>
          <w:iCs/>
          <w:sz w:val="21"/>
          <w:szCs w:val="21"/>
          <w:lang w:val="en-US"/>
        </w:rPr>
        <w:t>ion</w:t>
      </w:r>
      <w:r w:rsidRPr="00D94136">
        <w:rPr>
          <w:rFonts w:asciiTheme="minorHAnsi" w:hAnsiTheme="minorHAnsi" w:cstheme="majorHAnsi"/>
          <w:i/>
          <w:iCs/>
          <w:sz w:val="21"/>
          <w:szCs w:val="21"/>
          <w:lang w:val="en-US"/>
        </w:rPr>
        <w:t>: Jan Noether / AHK Egypt</w:t>
      </w:r>
    </w:p>
    <w:p w14:paraId="11089CC2" w14:textId="77777777" w:rsidR="00D6290C" w:rsidRPr="00D94136" w:rsidRDefault="00D6290C" w:rsidP="002B46FA">
      <w:pPr>
        <w:spacing w:line="260" w:lineRule="exact"/>
        <w:rPr>
          <w:rFonts w:asciiTheme="minorHAnsi" w:hAnsiTheme="minorHAnsi" w:cstheme="majorHAnsi"/>
          <w:sz w:val="21"/>
          <w:szCs w:val="21"/>
          <w:lang w:val="en-US"/>
        </w:rPr>
      </w:pPr>
    </w:p>
    <w:p w14:paraId="6E0C7942" w14:textId="63894490" w:rsidR="0008680C" w:rsidRPr="00D94136" w:rsidRDefault="00044DBC" w:rsidP="00D94136">
      <w:pPr>
        <w:spacing w:line="260" w:lineRule="exact"/>
        <w:rPr>
          <w:rFonts w:asciiTheme="minorHAnsi" w:hAnsiTheme="minorHAnsi" w:cstheme="majorHAnsi"/>
          <w:sz w:val="21"/>
          <w:szCs w:val="21"/>
          <w:lang w:val="en-US"/>
        </w:rPr>
      </w:pPr>
      <w:r>
        <w:rPr>
          <w:rFonts w:asciiTheme="minorHAnsi" w:hAnsiTheme="minorHAnsi" w:cstheme="majorHAnsi"/>
          <w:sz w:val="21"/>
          <w:szCs w:val="21"/>
          <w:lang w:val="en-US"/>
        </w:rPr>
        <w:t>13:30</w:t>
      </w:r>
      <w:r w:rsidR="0008680C" w:rsidRPr="00D94136">
        <w:rPr>
          <w:rFonts w:asciiTheme="minorHAnsi" w:hAnsiTheme="minorHAnsi" w:cstheme="majorHAnsi"/>
          <w:sz w:val="21"/>
          <w:szCs w:val="21"/>
          <w:lang w:val="en-US"/>
        </w:rPr>
        <w:t xml:space="preserve"> – 1</w:t>
      </w:r>
      <w:r>
        <w:rPr>
          <w:rFonts w:asciiTheme="minorHAnsi" w:hAnsiTheme="minorHAnsi" w:cstheme="majorHAnsi"/>
          <w:sz w:val="21"/>
          <w:szCs w:val="21"/>
          <w:lang w:val="en-US"/>
        </w:rPr>
        <w:t>3</w:t>
      </w:r>
      <w:r w:rsidR="0008680C" w:rsidRPr="00D94136">
        <w:rPr>
          <w:rFonts w:asciiTheme="minorHAnsi" w:hAnsiTheme="minorHAnsi" w:cstheme="majorHAnsi"/>
          <w:sz w:val="21"/>
          <w:szCs w:val="21"/>
          <w:lang w:val="en-US"/>
        </w:rPr>
        <w:t>:</w:t>
      </w:r>
      <w:r>
        <w:rPr>
          <w:rFonts w:asciiTheme="minorHAnsi" w:hAnsiTheme="minorHAnsi" w:cstheme="majorHAnsi"/>
          <w:sz w:val="21"/>
          <w:szCs w:val="21"/>
          <w:lang w:val="en-US"/>
        </w:rPr>
        <w:t>3</w:t>
      </w:r>
      <w:r w:rsidR="0008680C" w:rsidRPr="00D94136">
        <w:rPr>
          <w:rFonts w:asciiTheme="minorHAnsi" w:hAnsiTheme="minorHAnsi" w:cstheme="majorHAnsi"/>
          <w:sz w:val="21"/>
          <w:szCs w:val="21"/>
          <w:lang w:val="en-US"/>
        </w:rPr>
        <w:t>5</w:t>
      </w:r>
      <w:r w:rsidR="0008680C" w:rsidRPr="00D94136">
        <w:rPr>
          <w:rFonts w:asciiTheme="minorHAnsi" w:hAnsiTheme="minorHAnsi" w:cstheme="majorHAnsi"/>
          <w:sz w:val="21"/>
          <w:szCs w:val="21"/>
          <w:lang w:val="en-US"/>
        </w:rPr>
        <w:tab/>
      </w:r>
      <w:r w:rsidR="0008680C" w:rsidRPr="00D94136">
        <w:rPr>
          <w:rFonts w:asciiTheme="minorHAnsi" w:hAnsiTheme="minorHAnsi" w:cstheme="majorHAnsi"/>
          <w:sz w:val="21"/>
          <w:szCs w:val="21"/>
          <w:lang w:val="en-US"/>
        </w:rPr>
        <w:tab/>
      </w:r>
      <w:r w:rsidR="00D94136" w:rsidRPr="00D94136">
        <w:rPr>
          <w:rFonts w:asciiTheme="minorHAnsi" w:hAnsiTheme="minorHAnsi" w:cstheme="majorHAnsi"/>
          <w:sz w:val="21"/>
          <w:szCs w:val="21"/>
          <w:lang w:val="en-US"/>
        </w:rPr>
        <w:t>Welcom</w:t>
      </w:r>
      <w:r w:rsidR="005E5F51">
        <w:rPr>
          <w:rFonts w:asciiTheme="minorHAnsi" w:hAnsiTheme="minorHAnsi" w:cstheme="majorHAnsi"/>
          <w:sz w:val="21"/>
          <w:szCs w:val="21"/>
          <w:lang w:val="en-US"/>
        </w:rPr>
        <w:t>e note / introduction</w:t>
      </w:r>
      <w:r w:rsidR="0008680C" w:rsidRPr="00D94136">
        <w:rPr>
          <w:rFonts w:asciiTheme="minorHAnsi" w:hAnsiTheme="minorHAnsi" w:cstheme="majorHAnsi"/>
          <w:sz w:val="21"/>
          <w:szCs w:val="21"/>
          <w:lang w:val="en-US"/>
        </w:rPr>
        <w:t xml:space="preserve"> </w:t>
      </w:r>
      <w:proofErr w:type="spellStart"/>
      <w:r w:rsidR="0008680C" w:rsidRPr="00D94136">
        <w:rPr>
          <w:rFonts w:asciiTheme="minorHAnsi" w:hAnsiTheme="minorHAnsi" w:cstheme="majorHAnsi"/>
          <w:sz w:val="21"/>
          <w:szCs w:val="21"/>
          <w:lang w:val="en-US"/>
        </w:rPr>
        <w:t>BMWi</w:t>
      </w:r>
      <w:proofErr w:type="spellEnd"/>
    </w:p>
    <w:p w14:paraId="1EDBEBF2" w14:textId="77777777" w:rsidR="003A53CA" w:rsidRPr="00D94136" w:rsidRDefault="003A53CA" w:rsidP="002B46FA">
      <w:pPr>
        <w:spacing w:line="260" w:lineRule="exact"/>
        <w:rPr>
          <w:rFonts w:asciiTheme="minorHAnsi" w:hAnsiTheme="minorHAnsi" w:cstheme="majorHAnsi"/>
          <w:sz w:val="21"/>
          <w:szCs w:val="21"/>
          <w:lang w:val="en-US"/>
        </w:rPr>
      </w:pPr>
    </w:p>
    <w:p w14:paraId="4E74F7CD" w14:textId="2B512EAA" w:rsidR="00D94136" w:rsidRDefault="00044DBC" w:rsidP="00456C86">
      <w:pPr>
        <w:spacing w:line="260" w:lineRule="exact"/>
        <w:rPr>
          <w:rFonts w:asciiTheme="minorHAnsi" w:hAnsiTheme="minorHAnsi" w:cstheme="majorHAnsi"/>
          <w:sz w:val="21"/>
          <w:szCs w:val="21"/>
          <w:lang w:val="en-US"/>
        </w:rPr>
      </w:pPr>
      <w:r>
        <w:rPr>
          <w:rFonts w:asciiTheme="minorHAnsi" w:hAnsiTheme="minorHAnsi" w:cstheme="majorHAnsi"/>
          <w:sz w:val="21"/>
          <w:szCs w:val="21"/>
          <w:lang w:val="en-US"/>
        </w:rPr>
        <w:t>13:35</w:t>
      </w:r>
      <w:r w:rsidR="0008680C" w:rsidRPr="00D94136">
        <w:rPr>
          <w:rFonts w:asciiTheme="minorHAnsi" w:hAnsiTheme="minorHAnsi" w:cstheme="majorHAnsi"/>
          <w:sz w:val="21"/>
          <w:szCs w:val="21"/>
          <w:lang w:val="en-US"/>
        </w:rPr>
        <w:t xml:space="preserve"> – 1</w:t>
      </w:r>
      <w:r>
        <w:rPr>
          <w:rFonts w:asciiTheme="minorHAnsi" w:hAnsiTheme="minorHAnsi" w:cstheme="majorHAnsi"/>
          <w:sz w:val="21"/>
          <w:szCs w:val="21"/>
          <w:lang w:val="en-US"/>
        </w:rPr>
        <w:t>3</w:t>
      </w:r>
      <w:r w:rsidR="0008680C" w:rsidRPr="00D94136">
        <w:rPr>
          <w:rFonts w:asciiTheme="minorHAnsi" w:hAnsiTheme="minorHAnsi" w:cstheme="majorHAnsi"/>
          <w:sz w:val="21"/>
          <w:szCs w:val="21"/>
          <w:lang w:val="en-US"/>
        </w:rPr>
        <w:t>:</w:t>
      </w:r>
      <w:r>
        <w:rPr>
          <w:rFonts w:asciiTheme="minorHAnsi" w:hAnsiTheme="minorHAnsi" w:cstheme="majorHAnsi"/>
          <w:sz w:val="21"/>
          <w:szCs w:val="21"/>
          <w:lang w:val="en-US"/>
        </w:rPr>
        <w:t>40</w:t>
      </w:r>
      <w:r w:rsidR="0008680C" w:rsidRPr="00D94136">
        <w:rPr>
          <w:rFonts w:asciiTheme="minorHAnsi" w:hAnsiTheme="minorHAnsi" w:cstheme="majorHAnsi"/>
          <w:sz w:val="21"/>
          <w:szCs w:val="21"/>
          <w:lang w:val="en-US"/>
        </w:rPr>
        <w:tab/>
      </w:r>
      <w:r w:rsidR="0008680C" w:rsidRPr="00D94136">
        <w:rPr>
          <w:rFonts w:asciiTheme="minorHAnsi" w:hAnsiTheme="minorHAnsi" w:cstheme="majorHAnsi"/>
          <w:sz w:val="21"/>
          <w:szCs w:val="21"/>
          <w:lang w:val="en-US"/>
        </w:rPr>
        <w:tab/>
      </w:r>
      <w:r w:rsidR="00456C86" w:rsidRPr="00456C86">
        <w:rPr>
          <w:rFonts w:asciiTheme="minorHAnsi" w:hAnsiTheme="minorHAnsi" w:cstheme="majorHAnsi"/>
          <w:sz w:val="21"/>
          <w:szCs w:val="21"/>
          <w:lang w:val="en-US"/>
        </w:rPr>
        <w:t>Status Quo - Egypt 2021</w:t>
      </w:r>
      <w:r w:rsidR="0008680C" w:rsidRPr="00456C86">
        <w:rPr>
          <w:rFonts w:asciiTheme="minorHAnsi" w:hAnsiTheme="minorHAnsi" w:cstheme="majorHAnsi"/>
          <w:sz w:val="21"/>
          <w:szCs w:val="21"/>
          <w:lang w:val="en-US"/>
        </w:rPr>
        <w:tab/>
      </w:r>
    </w:p>
    <w:p w14:paraId="65F36C59" w14:textId="6931283D" w:rsidR="0008680C" w:rsidRPr="00D94136" w:rsidRDefault="00D94136" w:rsidP="00D94136">
      <w:pPr>
        <w:spacing w:line="260" w:lineRule="exact"/>
        <w:rPr>
          <w:rFonts w:asciiTheme="minorHAnsi" w:hAnsiTheme="minorHAnsi" w:cstheme="majorHAnsi"/>
          <w:i/>
          <w:iCs/>
          <w:sz w:val="21"/>
          <w:szCs w:val="21"/>
          <w:lang w:val="en-US"/>
        </w:rPr>
      </w:pPr>
      <w:r>
        <w:rPr>
          <w:rFonts w:asciiTheme="minorHAnsi" w:hAnsiTheme="minorHAnsi" w:cstheme="majorHAnsi"/>
          <w:sz w:val="21"/>
          <w:szCs w:val="21"/>
          <w:lang w:val="en-US"/>
        </w:rPr>
        <w:t xml:space="preserve">                      </w:t>
      </w:r>
      <w:r w:rsidR="0008680C" w:rsidRPr="00D94136">
        <w:rPr>
          <w:rFonts w:asciiTheme="minorHAnsi" w:hAnsiTheme="minorHAnsi" w:cstheme="majorHAnsi"/>
          <w:sz w:val="21"/>
          <w:szCs w:val="21"/>
          <w:lang w:val="en-US"/>
        </w:rPr>
        <w:tab/>
      </w:r>
      <w:r w:rsidR="0008680C" w:rsidRPr="00D94136">
        <w:rPr>
          <w:rFonts w:asciiTheme="minorHAnsi" w:hAnsiTheme="minorHAnsi" w:cstheme="majorHAnsi"/>
          <w:sz w:val="21"/>
          <w:szCs w:val="21"/>
          <w:lang w:val="en-US"/>
        </w:rPr>
        <w:tab/>
      </w:r>
      <w:r w:rsidR="0008680C" w:rsidRPr="00D94136">
        <w:rPr>
          <w:rFonts w:asciiTheme="minorHAnsi" w:hAnsiTheme="minorHAnsi" w:cstheme="majorHAnsi"/>
          <w:i/>
          <w:iCs/>
          <w:sz w:val="21"/>
          <w:szCs w:val="21"/>
          <w:lang w:val="en-US"/>
        </w:rPr>
        <w:t xml:space="preserve">(Jan Noether, AHK </w:t>
      </w:r>
      <w:r w:rsidRPr="00D94136">
        <w:rPr>
          <w:rFonts w:asciiTheme="minorHAnsi" w:hAnsiTheme="minorHAnsi" w:cstheme="majorHAnsi"/>
          <w:i/>
          <w:iCs/>
          <w:sz w:val="21"/>
          <w:szCs w:val="21"/>
          <w:lang w:val="en-US"/>
        </w:rPr>
        <w:t>Egypt</w:t>
      </w:r>
      <w:r w:rsidR="0008680C" w:rsidRPr="00D94136">
        <w:rPr>
          <w:rFonts w:asciiTheme="minorHAnsi" w:hAnsiTheme="minorHAnsi" w:cstheme="majorHAnsi"/>
          <w:i/>
          <w:iCs/>
          <w:sz w:val="21"/>
          <w:szCs w:val="21"/>
          <w:lang w:val="en-US"/>
        </w:rPr>
        <w:t xml:space="preserve">) </w:t>
      </w:r>
      <w:r w:rsidR="0008680C" w:rsidRPr="00D94136">
        <w:rPr>
          <w:rFonts w:asciiTheme="minorHAnsi" w:hAnsiTheme="minorHAnsi" w:cstheme="majorHAnsi"/>
          <w:i/>
          <w:iCs/>
          <w:sz w:val="21"/>
          <w:szCs w:val="21"/>
          <w:lang w:val="en-US"/>
        </w:rPr>
        <w:tab/>
      </w:r>
    </w:p>
    <w:p w14:paraId="310F9A15" w14:textId="77777777" w:rsidR="003A53CA" w:rsidRPr="00D94136" w:rsidRDefault="003A53CA" w:rsidP="002B46FA">
      <w:pPr>
        <w:spacing w:line="260" w:lineRule="exact"/>
        <w:rPr>
          <w:rFonts w:asciiTheme="minorHAnsi" w:hAnsiTheme="minorHAnsi" w:cstheme="majorHAnsi"/>
          <w:sz w:val="21"/>
          <w:szCs w:val="21"/>
          <w:lang w:val="en-US"/>
        </w:rPr>
      </w:pPr>
    </w:p>
    <w:p w14:paraId="6DD587BB" w14:textId="77777777" w:rsidR="00EE676E" w:rsidRDefault="005C058C" w:rsidP="00EE676E">
      <w:pPr>
        <w:spacing w:line="260" w:lineRule="exact"/>
        <w:ind w:left="2124" w:hanging="2124"/>
        <w:rPr>
          <w:rFonts w:asciiTheme="minorHAnsi" w:hAnsiTheme="minorHAnsi" w:cstheme="majorHAnsi"/>
          <w:sz w:val="21"/>
          <w:szCs w:val="21"/>
          <w:lang w:val="en-US"/>
        </w:rPr>
      </w:pPr>
      <w:r>
        <w:rPr>
          <w:rFonts w:asciiTheme="minorHAnsi" w:hAnsiTheme="minorHAnsi" w:cstheme="majorHAnsi"/>
          <w:sz w:val="21"/>
          <w:szCs w:val="21"/>
          <w:lang w:val="en-US"/>
        </w:rPr>
        <w:t>13:40</w:t>
      </w:r>
      <w:r w:rsidR="0008680C" w:rsidRPr="003C4E1C">
        <w:rPr>
          <w:rFonts w:asciiTheme="minorHAnsi" w:hAnsiTheme="minorHAnsi" w:cstheme="majorHAnsi"/>
          <w:sz w:val="21"/>
          <w:szCs w:val="21"/>
          <w:lang w:val="en-US"/>
        </w:rPr>
        <w:t xml:space="preserve"> – </w:t>
      </w:r>
      <w:r w:rsidR="00EE676E">
        <w:rPr>
          <w:rFonts w:asciiTheme="minorHAnsi" w:hAnsiTheme="minorHAnsi" w:cstheme="majorHAnsi"/>
          <w:sz w:val="21"/>
          <w:szCs w:val="21"/>
          <w:lang w:val="en-US"/>
        </w:rPr>
        <w:t>13:50</w:t>
      </w:r>
      <w:r w:rsidR="003A53CA" w:rsidRPr="003C4E1C">
        <w:rPr>
          <w:rFonts w:asciiTheme="minorHAnsi" w:hAnsiTheme="minorHAnsi" w:cstheme="majorHAnsi"/>
          <w:sz w:val="21"/>
          <w:szCs w:val="21"/>
          <w:lang w:val="en-US"/>
        </w:rPr>
        <w:t xml:space="preserve"> </w:t>
      </w:r>
      <w:r w:rsidR="003C4E1C">
        <w:rPr>
          <w:rFonts w:asciiTheme="minorHAnsi" w:hAnsiTheme="minorHAnsi" w:cstheme="majorHAnsi"/>
          <w:sz w:val="21"/>
          <w:szCs w:val="21"/>
          <w:lang w:val="en-US"/>
        </w:rPr>
        <w:t xml:space="preserve">                 </w:t>
      </w:r>
      <w:r w:rsidR="00EE676E" w:rsidRPr="00456C86">
        <w:rPr>
          <w:rFonts w:asciiTheme="minorHAnsi" w:hAnsiTheme="minorHAnsi" w:cstheme="majorHAnsi"/>
          <w:sz w:val="21"/>
          <w:szCs w:val="21"/>
          <w:lang w:val="en-US"/>
        </w:rPr>
        <w:t>The Importance of Egypt for the Middle East Regio</w:t>
      </w:r>
      <w:r w:rsidR="00EE676E">
        <w:rPr>
          <w:rFonts w:asciiTheme="minorHAnsi" w:hAnsiTheme="minorHAnsi" w:cstheme="majorHAnsi"/>
          <w:sz w:val="21"/>
          <w:szCs w:val="21"/>
          <w:lang w:val="en-US"/>
        </w:rPr>
        <w:t>n</w:t>
      </w:r>
    </w:p>
    <w:p w14:paraId="5F2F8FC8" w14:textId="50FBB95E" w:rsidR="00EE676E" w:rsidRPr="00295AED" w:rsidRDefault="00EE676E" w:rsidP="008C5D11">
      <w:pPr>
        <w:spacing w:line="260" w:lineRule="exact"/>
        <w:ind w:left="2124" w:hanging="2124"/>
        <w:rPr>
          <w:rFonts w:asciiTheme="minorHAnsi" w:hAnsiTheme="minorHAnsi" w:cstheme="majorHAnsi"/>
          <w:sz w:val="21"/>
          <w:szCs w:val="21"/>
          <w:lang w:val="en-US"/>
        </w:rPr>
      </w:pPr>
      <w:r w:rsidRPr="003C4E1C">
        <w:rPr>
          <w:rFonts w:asciiTheme="minorHAnsi" w:hAnsiTheme="minorHAnsi" w:cstheme="majorHAnsi"/>
          <w:sz w:val="21"/>
          <w:szCs w:val="21"/>
          <w:lang w:val="en-US"/>
        </w:rPr>
        <w:tab/>
      </w:r>
      <w:r w:rsidR="002556DE">
        <w:rPr>
          <w:rFonts w:asciiTheme="minorHAnsi" w:hAnsiTheme="minorHAnsi" w:cstheme="majorHAnsi"/>
          <w:sz w:val="21"/>
          <w:szCs w:val="21"/>
          <w:lang w:val="en-US"/>
        </w:rPr>
        <w:t xml:space="preserve">Eng. </w:t>
      </w:r>
      <w:r w:rsidRPr="003C4E1C">
        <w:rPr>
          <w:rFonts w:asciiTheme="minorHAnsi" w:hAnsiTheme="minorHAnsi" w:cstheme="majorHAnsi"/>
          <w:i/>
          <w:iCs/>
          <w:sz w:val="21"/>
          <w:szCs w:val="21"/>
          <w:lang w:val="en-US"/>
        </w:rPr>
        <w:t xml:space="preserve">Hoda Mansour </w:t>
      </w:r>
      <w:r w:rsidR="00295AED">
        <w:rPr>
          <w:rFonts w:asciiTheme="minorHAnsi" w:hAnsiTheme="minorHAnsi" w:cstheme="majorHAnsi"/>
          <w:i/>
          <w:iCs/>
          <w:sz w:val="21"/>
          <w:szCs w:val="21"/>
          <w:lang w:val="en-US" w:bidi="ar-EG"/>
        </w:rPr>
        <w:t xml:space="preserve">- </w:t>
      </w:r>
      <w:r w:rsidR="00295AED" w:rsidRPr="00295AED">
        <w:rPr>
          <w:rFonts w:asciiTheme="minorHAnsi" w:hAnsiTheme="minorHAnsi" w:cstheme="majorHAnsi"/>
          <w:sz w:val="21"/>
          <w:szCs w:val="21"/>
          <w:lang w:val="en-US"/>
        </w:rPr>
        <w:t xml:space="preserve">Managing Director SAP, </w:t>
      </w:r>
      <w:proofErr w:type="gramStart"/>
      <w:r w:rsidR="00295AED" w:rsidRPr="00295AED">
        <w:rPr>
          <w:rFonts w:asciiTheme="minorHAnsi" w:hAnsiTheme="minorHAnsi" w:cstheme="majorHAnsi"/>
          <w:sz w:val="21"/>
          <w:szCs w:val="21"/>
          <w:lang w:val="en-US"/>
        </w:rPr>
        <w:t>Egypt</w:t>
      </w:r>
      <w:proofErr w:type="gramEnd"/>
      <w:r w:rsidR="00295AED" w:rsidRPr="00295AED">
        <w:rPr>
          <w:rFonts w:asciiTheme="minorHAnsi" w:hAnsiTheme="minorHAnsi" w:cstheme="majorHAnsi"/>
          <w:sz w:val="21"/>
          <w:szCs w:val="21"/>
          <w:lang w:val="en-US"/>
        </w:rPr>
        <w:t xml:space="preserve"> and Frontiers Countries</w:t>
      </w:r>
    </w:p>
    <w:p w14:paraId="136CA33E" w14:textId="77777777" w:rsidR="008C5D11" w:rsidRDefault="008C5D11" w:rsidP="008C5D11">
      <w:pPr>
        <w:spacing w:line="260" w:lineRule="exact"/>
        <w:ind w:left="2124" w:hanging="2124"/>
        <w:rPr>
          <w:rFonts w:asciiTheme="minorHAnsi" w:hAnsiTheme="minorHAnsi" w:cstheme="majorHAnsi"/>
          <w:i/>
          <w:iCs/>
          <w:sz w:val="21"/>
          <w:szCs w:val="21"/>
          <w:lang w:val="en-US"/>
        </w:rPr>
      </w:pPr>
    </w:p>
    <w:p w14:paraId="619B32F0" w14:textId="6EA3ABC4" w:rsidR="00EE676E" w:rsidRDefault="00EE676E" w:rsidP="00EE676E">
      <w:pPr>
        <w:spacing w:line="260" w:lineRule="exact"/>
        <w:ind w:left="2124" w:hanging="2124"/>
        <w:rPr>
          <w:rFonts w:asciiTheme="minorHAnsi" w:hAnsiTheme="minorHAnsi" w:cstheme="majorHAnsi"/>
          <w:sz w:val="21"/>
          <w:szCs w:val="21"/>
          <w:lang w:val="en-US"/>
        </w:rPr>
      </w:pPr>
      <w:r>
        <w:rPr>
          <w:rFonts w:asciiTheme="minorHAnsi" w:hAnsiTheme="minorHAnsi" w:cstheme="majorHAnsi"/>
          <w:sz w:val="21"/>
          <w:szCs w:val="21"/>
          <w:lang w:val="en-US"/>
        </w:rPr>
        <w:t>13:50</w:t>
      </w:r>
      <w:r w:rsidR="00114E68" w:rsidRPr="00D94136">
        <w:rPr>
          <w:rFonts w:asciiTheme="minorHAnsi" w:hAnsiTheme="minorHAnsi" w:cstheme="majorHAnsi"/>
          <w:sz w:val="21"/>
          <w:szCs w:val="21"/>
          <w:lang w:val="en-US"/>
        </w:rPr>
        <w:t xml:space="preserve"> – 14:</w:t>
      </w:r>
      <w:r>
        <w:rPr>
          <w:rFonts w:asciiTheme="minorHAnsi" w:hAnsiTheme="minorHAnsi" w:cstheme="majorHAnsi"/>
          <w:sz w:val="21"/>
          <w:szCs w:val="21"/>
          <w:lang w:val="en-US"/>
        </w:rPr>
        <w:t>0</w:t>
      </w:r>
      <w:r w:rsidR="00114E68">
        <w:rPr>
          <w:rFonts w:asciiTheme="minorHAnsi" w:hAnsiTheme="minorHAnsi" w:cstheme="majorHAnsi"/>
          <w:sz w:val="21"/>
          <w:szCs w:val="21"/>
          <w:lang w:val="en-US"/>
        </w:rPr>
        <w:t>0</w:t>
      </w:r>
      <w:r w:rsidR="003C4E1C">
        <w:rPr>
          <w:rFonts w:asciiTheme="minorHAnsi" w:hAnsiTheme="minorHAnsi" w:cstheme="majorHAnsi"/>
          <w:sz w:val="21"/>
          <w:szCs w:val="21"/>
          <w:lang w:val="en-US"/>
        </w:rPr>
        <w:t xml:space="preserve"> </w:t>
      </w:r>
      <w:r w:rsidR="00114E68">
        <w:rPr>
          <w:rFonts w:asciiTheme="minorHAnsi" w:hAnsiTheme="minorHAnsi" w:cstheme="majorHAnsi"/>
          <w:sz w:val="21"/>
          <w:szCs w:val="21"/>
          <w:lang w:val="en-US"/>
        </w:rPr>
        <w:t xml:space="preserve">                  </w:t>
      </w:r>
      <w:r>
        <w:rPr>
          <w:rFonts w:asciiTheme="minorHAnsi" w:hAnsiTheme="minorHAnsi" w:cstheme="majorHAnsi"/>
          <w:sz w:val="21"/>
          <w:szCs w:val="21"/>
          <w:lang w:val="en-US"/>
        </w:rPr>
        <w:t xml:space="preserve">Does Egypt qualify to be a regional hub? </w:t>
      </w:r>
    </w:p>
    <w:p w14:paraId="19FDFDF4" w14:textId="77777777" w:rsidR="00EE676E" w:rsidRDefault="00EE676E" w:rsidP="00EE676E">
      <w:pPr>
        <w:spacing w:line="260" w:lineRule="exact"/>
        <w:ind w:left="2124" w:hanging="2124"/>
        <w:rPr>
          <w:rFonts w:asciiTheme="minorHAnsi" w:hAnsiTheme="minorHAnsi" w:cstheme="majorHAnsi"/>
          <w:sz w:val="21"/>
          <w:szCs w:val="21"/>
          <w:lang w:val="en-US"/>
        </w:rPr>
      </w:pPr>
      <w:r>
        <w:rPr>
          <w:rFonts w:asciiTheme="minorHAnsi" w:hAnsiTheme="minorHAnsi" w:cstheme="majorHAnsi"/>
          <w:sz w:val="21"/>
          <w:szCs w:val="21"/>
          <w:lang w:val="en-US"/>
        </w:rPr>
        <w:tab/>
      </w:r>
      <w:r w:rsidRPr="00EE676E">
        <w:rPr>
          <w:rFonts w:asciiTheme="minorHAnsi" w:hAnsiTheme="minorHAnsi" w:cstheme="majorHAnsi"/>
          <w:sz w:val="21"/>
          <w:szCs w:val="21"/>
          <w:lang w:val="en-US"/>
        </w:rPr>
        <w:t xml:space="preserve">Silke </w:t>
      </w:r>
      <w:proofErr w:type="spellStart"/>
      <w:r w:rsidRPr="00EE676E">
        <w:rPr>
          <w:rFonts w:asciiTheme="minorHAnsi" w:hAnsiTheme="minorHAnsi" w:cstheme="majorHAnsi"/>
          <w:sz w:val="21"/>
          <w:szCs w:val="21"/>
          <w:lang w:val="en-US"/>
        </w:rPr>
        <w:t>Wobken</w:t>
      </w:r>
      <w:proofErr w:type="spellEnd"/>
      <w:r>
        <w:rPr>
          <w:rFonts w:asciiTheme="minorHAnsi" w:hAnsiTheme="minorHAnsi" w:cstheme="majorHAnsi"/>
          <w:sz w:val="21"/>
          <w:szCs w:val="21"/>
          <w:lang w:val="en-US"/>
        </w:rPr>
        <w:t xml:space="preserve">, </w:t>
      </w:r>
      <w:bookmarkStart w:id="0" w:name="_Hlk66086707"/>
      <w:r>
        <w:rPr>
          <w:rFonts w:asciiTheme="minorHAnsi" w:hAnsiTheme="minorHAnsi" w:cstheme="majorHAnsi"/>
          <w:sz w:val="21"/>
          <w:szCs w:val="21"/>
          <w:lang w:val="en-US"/>
        </w:rPr>
        <w:t>L</w:t>
      </w:r>
      <w:r w:rsidRPr="00EE676E">
        <w:rPr>
          <w:rFonts w:asciiTheme="minorHAnsi" w:hAnsiTheme="minorHAnsi" w:cstheme="majorHAnsi"/>
          <w:sz w:val="21"/>
          <w:szCs w:val="21"/>
          <w:lang w:val="en-US"/>
        </w:rPr>
        <w:t>ufthansa Group Senior</w:t>
      </w:r>
      <w:r>
        <w:rPr>
          <w:rFonts w:asciiTheme="minorHAnsi" w:hAnsiTheme="minorHAnsi" w:cstheme="majorHAnsi"/>
          <w:sz w:val="21"/>
          <w:szCs w:val="21"/>
          <w:lang w:val="en-US"/>
        </w:rPr>
        <w:t xml:space="preserve"> </w:t>
      </w:r>
      <w:r w:rsidRPr="00EE676E">
        <w:rPr>
          <w:rFonts w:asciiTheme="minorHAnsi" w:hAnsiTheme="minorHAnsi" w:cstheme="majorHAnsi"/>
          <w:sz w:val="21"/>
          <w:szCs w:val="21"/>
          <w:lang w:val="en-US"/>
        </w:rPr>
        <w:t xml:space="preserve">Director Sales for </w:t>
      </w:r>
    </w:p>
    <w:p w14:paraId="4004282C" w14:textId="486D23AC" w:rsidR="00EE676E" w:rsidRDefault="00EE676E" w:rsidP="008C5D11">
      <w:pPr>
        <w:spacing w:line="260" w:lineRule="exact"/>
        <w:ind w:left="2124"/>
        <w:rPr>
          <w:rFonts w:asciiTheme="minorHAnsi" w:hAnsiTheme="minorHAnsi" w:cstheme="majorHAnsi"/>
          <w:sz w:val="21"/>
          <w:szCs w:val="21"/>
          <w:lang w:val="en-US"/>
        </w:rPr>
      </w:pPr>
      <w:r w:rsidRPr="00EE676E">
        <w:rPr>
          <w:rFonts w:asciiTheme="minorHAnsi" w:hAnsiTheme="minorHAnsi" w:cstheme="majorHAnsi"/>
          <w:sz w:val="21"/>
          <w:szCs w:val="21"/>
          <w:lang w:val="en-US"/>
        </w:rPr>
        <w:t>North Africa, Near East and Turkey</w:t>
      </w:r>
      <w:r>
        <w:rPr>
          <w:rFonts w:asciiTheme="minorHAnsi" w:hAnsiTheme="minorHAnsi" w:cstheme="majorHAnsi"/>
          <w:sz w:val="21"/>
          <w:szCs w:val="21"/>
          <w:lang w:val="en-US"/>
        </w:rPr>
        <w:t xml:space="preserve"> </w:t>
      </w:r>
      <w:bookmarkEnd w:id="0"/>
    </w:p>
    <w:p w14:paraId="7A85F21A" w14:textId="77777777" w:rsidR="00EE676E" w:rsidRDefault="00EE676E" w:rsidP="00EE676E">
      <w:pPr>
        <w:spacing w:line="260" w:lineRule="exact"/>
        <w:ind w:left="2124" w:hanging="2124"/>
        <w:rPr>
          <w:rFonts w:asciiTheme="minorHAnsi" w:hAnsiTheme="minorHAnsi" w:cstheme="majorHAnsi"/>
          <w:sz w:val="21"/>
          <w:szCs w:val="21"/>
          <w:lang w:val="en-US"/>
        </w:rPr>
      </w:pPr>
    </w:p>
    <w:p w14:paraId="385FBA93" w14:textId="720255C1" w:rsidR="003C4E1C" w:rsidRPr="001B6C4D" w:rsidRDefault="003A53CA" w:rsidP="00114E68">
      <w:pPr>
        <w:spacing w:line="260" w:lineRule="exact"/>
        <w:rPr>
          <w:rFonts w:asciiTheme="minorHAnsi" w:hAnsiTheme="minorHAnsi" w:cstheme="majorHAnsi"/>
          <w:sz w:val="21"/>
          <w:szCs w:val="21"/>
          <w:lang w:val="en-US"/>
        </w:rPr>
      </w:pPr>
      <w:r w:rsidRPr="00D94136">
        <w:rPr>
          <w:rFonts w:asciiTheme="minorHAnsi" w:hAnsiTheme="minorHAnsi" w:cstheme="majorHAnsi"/>
          <w:sz w:val="21"/>
          <w:szCs w:val="21"/>
          <w:lang w:val="en-US"/>
        </w:rPr>
        <w:t>14:</w:t>
      </w:r>
      <w:r w:rsidR="00EE676E">
        <w:rPr>
          <w:rFonts w:asciiTheme="minorHAnsi" w:hAnsiTheme="minorHAnsi" w:cstheme="majorHAnsi"/>
          <w:sz w:val="21"/>
          <w:szCs w:val="21"/>
          <w:lang w:val="en-US"/>
        </w:rPr>
        <w:t>0</w:t>
      </w:r>
      <w:r w:rsidR="00114E68">
        <w:rPr>
          <w:rFonts w:asciiTheme="minorHAnsi" w:hAnsiTheme="minorHAnsi" w:cstheme="majorHAnsi"/>
          <w:sz w:val="21"/>
          <w:szCs w:val="21"/>
          <w:lang w:val="en-US"/>
        </w:rPr>
        <w:t>0</w:t>
      </w:r>
      <w:r w:rsidRPr="00D94136">
        <w:rPr>
          <w:rFonts w:asciiTheme="minorHAnsi" w:hAnsiTheme="minorHAnsi" w:cstheme="majorHAnsi"/>
          <w:sz w:val="21"/>
          <w:szCs w:val="21"/>
          <w:lang w:val="en-US"/>
        </w:rPr>
        <w:t xml:space="preserve"> – 14:</w:t>
      </w:r>
      <w:r w:rsidR="00EE676E">
        <w:rPr>
          <w:rFonts w:asciiTheme="minorHAnsi" w:hAnsiTheme="minorHAnsi" w:cstheme="majorHAnsi"/>
          <w:sz w:val="21"/>
          <w:szCs w:val="21"/>
          <w:lang w:val="en-US"/>
        </w:rPr>
        <w:t>1</w:t>
      </w:r>
      <w:r w:rsidR="00114E68">
        <w:rPr>
          <w:rFonts w:asciiTheme="minorHAnsi" w:hAnsiTheme="minorHAnsi" w:cstheme="majorHAnsi"/>
          <w:sz w:val="21"/>
          <w:szCs w:val="21"/>
          <w:lang w:val="en-US"/>
        </w:rPr>
        <w:t>0</w:t>
      </w:r>
      <w:r w:rsidRPr="00D94136">
        <w:rPr>
          <w:rFonts w:asciiTheme="minorHAnsi" w:hAnsiTheme="minorHAnsi" w:cstheme="majorHAnsi"/>
          <w:sz w:val="21"/>
          <w:szCs w:val="21"/>
          <w:lang w:val="en-US"/>
        </w:rPr>
        <w:tab/>
      </w:r>
      <w:r w:rsidRPr="00D94136">
        <w:rPr>
          <w:rFonts w:asciiTheme="minorHAnsi" w:hAnsiTheme="minorHAnsi" w:cstheme="majorHAnsi"/>
          <w:sz w:val="21"/>
          <w:szCs w:val="21"/>
          <w:lang w:val="en-US"/>
        </w:rPr>
        <w:tab/>
      </w:r>
      <w:r w:rsidR="003C4E1C">
        <w:rPr>
          <w:rFonts w:asciiTheme="minorHAnsi" w:hAnsiTheme="minorHAnsi" w:cstheme="majorHAnsi"/>
          <w:sz w:val="21"/>
          <w:szCs w:val="21"/>
          <w:lang w:val="en-US"/>
        </w:rPr>
        <w:t>Egypt</w:t>
      </w:r>
      <w:r w:rsidR="003C4E1C" w:rsidRPr="001B6C4D">
        <w:rPr>
          <w:rFonts w:asciiTheme="minorHAnsi" w:hAnsiTheme="minorHAnsi" w:cstheme="majorHAnsi"/>
          <w:sz w:val="21"/>
          <w:szCs w:val="21"/>
          <w:lang w:val="en-US"/>
        </w:rPr>
        <w:t xml:space="preserve"> – </w:t>
      </w:r>
      <w:r w:rsidR="003C4E1C">
        <w:rPr>
          <w:rFonts w:asciiTheme="minorHAnsi" w:hAnsiTheme="minorHAnsi" w:cstheme="majorHAnsi"/>
          <w:sz w:val="21"/>
          <w:szCs w:val="21"/>
          <w:lang w:val="en-US"/>
        </w:rPr>
        <w:t>Gateway to Africa</w:t>
      </w:r>
    </w:p>
    <w:p w14:paraId="3CFCF9D2" w14:textId="5CD10925" w:rsidR="003A53CA" w:rsidRPr="00D94136" w:rsidRDefault="00C32900" w:rsidP="00EE676E">
      <w:pPr>
        <w:spacing w:line="260" w:lineRule="exact"/>
        <w:ind w:left="2085"/>
        <w:rPr>
          <w:rFonts w:asciiTheme="minorHAnsi" w:hAnsiTheme="minorHAnsi" w:cstheme="majorHAnsi"/>
          <w:sz w:val="21"/>
          <w:szCs w:val="21"/>
          <w:lang w:val="en-US"/>
        </w:rPr>
      </w:pPr>
      <w:r>
        <w:rPr>
          <w:rFonts w:asciiTheme="minorHAnsi" w:hAnsiTheme="minorHAnsi" w:cstheme="majorHAnsi"/>
          <w:i/>
          <w:iCs/>
          <w:sz w:val="21"/>
          <w:szCs w:val="21"/>
          <w:lang w:val="en-US"/>
        </w:rPr>
        <w:t xml:space="preserve">Eng. </w:t>
      </w:r>
      <w:r w:rsidR="00CB7F22">
        <w:rPr>
          <w:rFonts w:asciiTheme="minorHAnsi" w:hAnsiTheme="minorHAnsi" w:cstheme="majorHAnsi"/>
          <w:i/>
          <w:iCs/>
          <w:sz w:val="21"/>
          <w:szCs w:val="21"/>
          <w:lang w:val="en-US"/>
        </w:rPr>
        <w:t>Tarek Tawfik</w:t>
      </w:r>
      <w:r w:rsidR="003C4E1C" w:rsidRPr="00E04D8E">
        <w:rPr>
          <w:rFonts w:asciiTheme="minorHAnsi" w:hAnsiTheme="minorHAnsi" w:cstheme="majorHAnsi"/>
          <w:i/>
          <w:iCs/>
          <w:sz w:val="21"/>
          <w:szCs w:val="21"/>
          <w:lang w:val="en-US"/>
        </w:rPr>
        <w:t xml:space="preserve"> –</w:t>
      </w:r>
      <w:r w:rsidR="00CB7F22">
        <w:rPr>
          <w:rFonts w:asciiTheme="minorHAnsi" w:hAnsiTheme="minorHAnsi" w:cstheme="majorHAnsi"/>
          <w:i/>
          <w:iCs/>
          <w:sz w:val="21"/>
          <w:szCs w:val="21"/>
          <w:lang w:val="en-US"/>
        </w:rPr>
        <w:t xml:space="preserve">Vice </w:t>
      </w:r>
      <w:r w:rsidR="003C4E1C" w:rsidRPr="00E04D8E">
        <w:rPr>
          <w:rFonts w:asciiTheme="minorHAnsi" w:hAnsiTheme="minorHAnsi" w:cstheme="majorHAnsi"/>
          <w:i/>
          <w:iCs/>
          <w:sz w:val="21"/>
          <w:szCs w:val="21"/>
          <w:lang w:val="en-US"/>
        </w:rPr>
        <w:t>Chairman Fe</w:t>
      </w:r>
      <w:r w:rsidR="003C4E1C">
        <w:rPr>
          <w:rFonts w:asciiTheme="minorHAnsi" w:hAnsiTheme="minorHAnsi" w:cstheme="majorHAnsi"/>
          <w:i/>
          <w:iCs/>
          <w:sz w:val="21"/>
          <w:szCs w:val="21"/>
          <w:lang w:val="en-US"/>
        </w:rPr>
        <w:t>deration of Egyptian Industries</w:t>
      </w:r>
      <w:r w:rsidR="003C4E1C" w:rsidRPr="00E04D8E">
        <w:rPr>
          <w:rFonts w:asciiTheme="minorHAnsi" w:hAnsiTheme="minorHAnsi" w:cstheme="majorHAnsi"/>
          <w:i/>
          <w:iCs/>
          <w:sz w:val="21"/>
          <w:szCs w:val="21"/>
          <w:lang w:val="en-US"/>
        </w:rPr>
        <w:t xml:space="preserve"> </w:t>
      </w:r>
    </w:p>
    <w:p w14:paraId="4856B76F" w14:textId="4015AC16" w:rsidR="003A53CA" w:rsidRPr="00D94136" w:rsidRDefault="003A53CA" w:rsidP="002B46FA">
      <w:pPr>
        <w:spacing w:line="260" w:lineRule="exact"/>
        <w:rPr>
          <w:rFonts w:asciiTheme="minorHAnsi" w:hAnsiTheme="minorHAnsi" w:cstheme="majorHAnsi"/>
          <w:sz w:val="21"/>
          <w:szCs w:val="21"/>
          <w:lang w:val="en-US"/>
        </w:rPr>
      </w:pPr>
      <w:r w:rsidRPr="00D94136">
        <w:rPr>
          <w:rFonts w:asciiTheme="minorHAnsi" w:hAnsiTheme="minorHAnsi" w:cstheme="majorHAnsi"/>
          <w:sz w:val="21"/>
          <w:szCs w:val="21"/>
          <w:lang w:val="en-US"/>
        </w:rPr>
        <w:tab/>
      </w:r>
      <w:r w:rsidRPr="00D94136">
        <w:rPr>
          <w:rFonts w:asciiTheme="minorHAnsi" w:hAnsiTheme="minorHAnsi" w:cstheme="majorHAnsi"/>
          <w:sz w:val="21"/>
          <w:szCs w:val="21"/>
          <w:lang w:val="en-US"/>
        </w:rPr>
        <w:tab/>
      </w:r>
      <w:r w:rsidRPr="00D94136">
        <w:rPr>
          <w:rFonts w:asciiTheme="minorHAnsi" w:hAnsiTheme="minorHAnsi" w:cstheme="majorHAnsi"/>
          <w:sz w:val="21"/>
          <w:szCs w:val="21"/>
          <w:lang w:val="en-US"/>
        </w:rPr>
        <w:tab/>
      </w:r>
    </w:p>
    <w:p w14:paraId="2EC685D3" w14:textId="3AB67753" w:rsidR="0008680C" w:rsidRPr="00C940AE" w:rsidRDefault="00D6290C" w:rsidP="00114E68">
      <w:pPr>
        <w:spacing w:line="260" w:lineRule="exact"/>
        <w:rPr>
          <w:rFonts w:asciiTheme="minorHAnsi" w:hAnsiTheme="minorHAnsi" w:cstheme="majorHAnsi"/>
          <w:sz w:val="21"/>
          <w:szCs w:val="21"/>
          <w:lang w:val="en-US"/>
        </w:rPr>
      </w:pPr>
      <w:r w:rsidRPr="00C940AE">
        <w:rPr>
          <w:rFonts w:asciiTheme="minorHAnsi" w:hAnsiTheme="minorHAnsi" w:cstheme="majorHAnsi"/>
          <w:sz w:val="21"/>
          <w:szCs w:val="21"/>
          <w:lang w:val="en-US"/>
        </w:rPr>
        <w:t>14:</w:t>
      </w:r>
      <w:r w:rsidR="00EE676E">
        <w:rPr>
          <w:rFonts w:asciiTheme="minorHAnsi" w:hAnsiTheme="minorHAnsi" w:cstheme="majorHAnsi"/>
          <w:sz w:val="21"/>
          <w:szCs w:val="21"/>
          <w:lang w:val="en-US"/>
        </w:rPr>
        <w:t>1</w:t>
      </w:r>
      <w:r w:rsidR="00114E68">
        <w:rPr>
          <w:rFonts w:asciiTheme="minorHAnsi" w:hAnsiTheme="minorHAnsi" w:cstheme="majorHAnsi"/>
          <w:sz w:val="21"/>
          <w:szCs w:val="21"/>
          <w:lang w:val="en-US"/>
        </w:rPr>
        <w:t>0</w:t>
      </w:r>
      <w:r w:rsidRPr="00C940AE">
        <w:rPr>
          <w:rFonts w:asciiTheme="minorHAnsi" w:hAnsiTheme="minorHAnsi" w:cstheme="majorHAnsi"/>
          <w:sz w:val="21"/>
          <w:szCs w:val="21"/>
          <w:lang w:val="en-US"/>
        </w:rPr>
        <w:t xml:space="preserve"> – 1</w:t>
      </w:r>
      <w:r w:rsidR="00EE676E">
        <w:rPr>
          <w:rFonts w:asciiTheme="minorHAnsi" w:hAnsiTheme="minorHAnsi" w:cstheme="majorHAnsi"/>
          <w:sz w:val="21"/>
          <w:szCs w:val="21"/>
          <w:lang w:val="en-US"/>
        </w:rPr>
        <w:t>4</w:t>
      </w:r>
      <w:r w:rsidRPr="00C940AE">
        <w:rPr>
          <w:rFonts w:asciiTheme="minorHAnsi" w:hAnsiTheme="minorHAnsi" w:cstheme="majorHAnsi"/>
          <w:sz w:val="21"/>
          <w:szCs w:val="21"/>
          <w:lang w:val="en-US"/>
        </w:rPr>
        <w:t>:</w:t>
      </w:r>
      <w:r w:rsidR="00EE676E">
        <w:rPr>
          <w:rFonts w:asciiTheme="minorHAnsi" w:hAnsiTheme="minorHAnsi" w:cstheme="majorHAnsi"/>
          <w:sz w:val="21"/>
          <w:szCs w:val="21"/>
          <w:lang w:val="en-US"/>
        </w:rPr>
        <w:t>30</w:t>
      </w:r>
      <w:r w:rsidRPr="00C940AE">
        <w:rPr>
          <w:rFonts w:asciiTheme="minorHAnsi" w:hAnsiTheme="minorHAnsi" w:cstheme="majorHAnsi"/>
          <w:sz w:val="21"/>
          <w:szCs w:val="21"/>
          <w:lang w:val="en-US"/>
        </w:rPr>
        <w:tab/>
      </w:r>
      <w:r w:rsidRPr="00C940AE">
        <w:rPr>
          <w:rFonts w:asciiTheme="minorHAnsi" w:hAnsiTheme="minorHAnsi" w:cstheme="majorHAnsi"/>
          <w:sz w:val="21"/>
          <w:szCs w:val="21"/>
          <w:lang w:val="en-US"/>
        </w:rPr>
        <w:tab/>
      </w:r>
      <w:r w:rsidR="00C940AE" w:rsidRPr="00C940AE">
        <w:rPr>
          <w:rFonts w:asciiTheme="minorHAnsi" w:hAnsiTheme="minorHAnsi" w:cstheme="majorHAnsi"/>
          <w:sz w:val="21"/>
          <w:szCs w:val="21"/>
          <w:lang w:val="en-US"/>
        </w:rPr>
        <w:t>Moderated discussion / questions from the participants to the panelists</w:t>
      </w:r>
    </w:p>
    <w:p w14:paraId="66563114" w14:textId="426A1844" w:rsidR="00C7246D" w:rsidRPr="00C940AE" w:rsidRDefault="00C7246D" w:rsidP="00C940AE">
      <w:pPr>
        <w:spacing w:line="260" w:lineRule="exact"/>
        <w:rPr>
          <w:rFonts w:asciiTheme="minorHAnsi" w:hAnsiTheme="minorHAnsi" w:cstheme="majorHAnsi"/>
          <w:sz w:val="21"/>
          <w:szCs w:val="21"/>
          <w:lang w:val="en-US"/>
        </w:rPr>
      </w:pPr>
      <w:r w:rsidRPr="00C940AE">
        <w:rPr>
          <w:rFonts w:asciiTheme="minorHAnsi" w:hAnsiTheme="minorHAnsi" w:cstheme="majorHAnsi"/>
          <w:sz w:val="21"/>
          <w:szCs w:val="21"/>
          <w:lang w:val="en-US"/>
        </w:rPr>
        <w:tab/>
      </w:r>
      <w:r w:rsidRPr="00C940AE">
        <w:rPr>
          <w:rFonts w:asciiTheme="minorHAnsi" w:hAnsiTheme="minorHAnsi" w:cstheme="majorHAnsi"/>
          <w:sz w:val="21"/>
          <w:szCs w:val="21"/>
          <w:lang w:val="en-US"/>
        </w:rPr>
        <w:tab/>
      </w:r>
      <w:r w:rsidRPr="00C940AE">
        <w:rPr>
          <w:rFonts w:asciiTheme="minorHAnsi" w:hAnsiTheme="minorHAnsi" w:cstheme="majorHAnsi"/>
          <w:sz w:val="21"/>
          <w:szCs w:val="21"/>
          <w:lang w:val="en-US"/>
        </w:rPr>
        <w:tab/>
      </w:r>
      <w:r w:rsidR="00D94136" w:rsidRPr="00C940AE">
        <w:rPr>
          <w:rFonts w:asciiTheme="minorHAnsi" w:hAnsiTheme="minorHAnsi" w:cstheme="majorHAnsi"/>
          <w:sz w:val="21"/>
          <w:szCs w:val="21"/>
          <w:lang w:val="en-US"/>
        </w:rPr>
        <w:t>(Moderati</w:t>
      </w:r>
      <w:r w:rsidRPr="00C940AE">
        <w:rPr>
          <w:rFonts w:asciiTheme="minorHAnsi" w:hAnsiTheme="minorHAnsi" w:cstheme="majorHAnsi"/>
          <w:sz w:val="21"/>
          <w:szCs w:val="21"/>
          <w:lang w:val="en-US"/>
        </w:rPr>
        <w:t xml:space="preserve">on: </w:t>
      </w:r>
      <w:bookmarkStart w:id="1" w:name="_Hlk66086758"/>
      <w:r w:rsidRPr="00C940AE">
        <w:rPr>
          <w:rFonts w:asciiTheme="minorHAnsi" w:hAnsiTheme="minorHAnsi" w:cstheme="majorHAnsi"/>
          <w:sz w:val="21"/>
          <w:szCs w:val="21"/>
          <w:lang w:val="en-US"/>
        </w:rPr>
        <w:t xml:space="preserve">Sherif Rohayem / GTAI </w:t>
      </w:r>
      <w:r w:rsidR="00C940AE" w:rsidRPr="00C940AE">
        <w:rPr>
          <w:rFonts w:asciiTheme="minorHAnsi" w:hAnsiTheme="minorHAnsi" w:cstheme="majorHAnsi"/>
          <w:sz w:val="21"/>
          <w:szCs w:val="21"/>
          <w:lang w:val="en-US"/>
        </w:rPr>
        <w:t>Egypt</w:t>
      </w:r>
      <w:bookmarkEnd w:id="1"/>
      <w:r w:rsidRPr="00C940AE">
        <w:rPr>
          <w:rFonts w:asciiTheme="minorHAnsi" w:hAnsiTheme="minorHAnsi" w:cstheme="majorHAnsi"/>
          <w:sz w:val="21"/>
          <w:szCs w:val="21"/>
          <w:lang w:val="en-US"/>
        </w:rPr>
        <w:t>)</w:t>
      </w:r>
    </w:p>
    <w:p w14:paraId="3A0EAF3F" w14:textId="0F476A4A" w:rsidR="00D6290C" w:rsidRPr="00C940AE" w:rsidRDefault="00D6290C" w:rsidP="002B46FA">
      <w:pPr>
        <w:spacing w:line="260" w:lineRule="exact"/>
        <w:rPr>
          <w:rFonts w:asciiTheme="minorHAnsi" w:hAnsiTheme="minorHAnsi" w:cstheme="majorHAnsi"/>
          <w:sz w:val="21"/>
          <w:szCs w:val="21"/>
          <w:lang w:val="en-US"/>
        </w:rPr>
      </w:pPr>
      <w:r w:rsidRPr="00C940AE">
        <w:rPr>
          <w:rFonts w:asciiTheme="minorHAnsi" w:hAnsiTheme="minorHAnsi" w:cstheme="majorHAnsi"/>
          <w:sz w:val="21"/>
          <w:szCs w:val="21"/>
          <w:lang w:val="en-US"/>
        </w:rPr>
        <w:tab/>
      </w:r>
      <w:r w:rsidRPr="00C940AE">
        <w:rPr>
          <w:rFonts w:asciiTheme="minorHAnsi" w:hAnsiTheme="minorHAnsi" w:cstheme="majorHAnsi"/>
          <w:sz w:val="21"/>
          <w:szCs w:val="21"/>
          <w:lang w:val="en-US"/>
        </w:rPr>
        <w:tab/>
      </w:r>
      <w:r w:rsidRPr="00C940AE">
        <w:rPr>
          <w:rFonts w:asciiTheme="minorHAnsi" w:hAnsiTheme="minorHAnsi" w:cstheme="majorHAnsi"/>
          <w:sz w:val="21"/>
          <w:szCs w:val="21"/>
          <w:lang w:val="en-US"/>
        </w:rPr>
        <w:tab/>
      </w:r>
    </w:p>
    <w:p w14:paraId="5B57F7E2" w14:textId="35C27E6A" w:rsidR="00C940AE" w:rsidRPr="00C940AE" w:rsidRDefault="00C940AE" w:rsidP="00C940AE">
      <w:pPr>
        <w:pStyle w:val="H3"/>
        <w:rPr>
          <w:rFonts w:asciiTheme="minorHAnsi" w:hAnsiTheme="minorHAnsi" w:cstheme="majorHAnsi"/>
          <w:szCs w:val="21"/>
        </w:rPr>
      </w:pPr>
      <w:r w:rsidRPr="00C940AE">
        <w:rPr>
          <w:rFonts w:asciiTheme="minorHAnsi" w:hAnsiTheme="minorHAnsi" w:cstheme="majorHAnsi"/>
          <w:szCs w:val="21"/>
        </w:rPr>
        <w:lastRenderedPageBreak/>
        <w:t>Target group</w:t>
      </w:r>
    </w:p>
    <w:p w14:paraId="58CD8E5D" w14:textId="41320A7B" w:rsidR="00C940AE" w:rsidRPr="00C940AE" w:rsidRDefault="00C940AE" w:rsidP="00C940AE">
      <w:pPr>
        <w:pStyle w:val="P"/>
        <w:numPr>
          <w:ilvl w:val="0"/>
          <w:numId w:val="52"/>
        </w:numPr>
        <w:rPr>
          <w:rFonts w:asciiTheme="minorHAnsi" w:hAnsiTheme="minorHAnsi" w:cstheme="majorHAnsi"/>
          <w:i/>
          <w:szCs w:val="21"/>
          <w:lang w:val="en-US"/>
        </w:rPr>
      </w:pPr>
      <w:r w:rsidRPr="00C940AE">
        <w:rPr>
          <w:rFonts w:asciiTheme="minorHAnsi" w:hAnsiTheme="minorHAnsi" w:cstheme="majorHAnsi"/>
          <w:i/>
          <w:szCs w:val="21"/>
          <w:lang w:val="en-US"/>
        </w:rPr>
        <w:t>German small and medium-sized enterprises</w:t>
      </w:r>
    </w:p>
    <w:p w14:paraId="60DB69E3" w14:textId="4969EB75" w:rsidR="00C940AE" w:rsidRPr="00C940AE" w:rsidRDefault="00C940AE" w:rsidP="00C940AE">
      <w:pPr>
        <w:pStyle w:val="P"/>
        <w:numPr>
          <w:ilvl w:val="0"/>
          <w:numId w:val="52"/>
        </w:numPr>
        <w:rPr>
          <w:rFonts w:asciiTheme="minorHAnsi" w:hAnsiTheme="minorHAnsi" w:cstheme="majorHAnsi"/>
          <w:i/>
          <w:szCs w:val="21"/>
        </w:rPr>
      </w:pPr>
      <w:r w:rsidRPr="00C940AE">
        <w:rPr>
          <w:rFonts w:asciiTheme="minorHAnsi" w:hAnsiTheme="minorHAnsi" w:cstheme="majorHAnsi"/>
          <w:i/>
          <w:szCs w:val="21"/>
        </w:rPr>
        <w:t>multipliers</w:t>
      </w:r>
    </w:p>
    <w:p w14:paraId="5C7A1D14" w14:textId="5CEFB3D8" w:rsidR="00C940AE" w:rsidRPr="00C940AE" w:rsidRDefault="00C940AE" w:rsidP="00C940AE">
      <w:pPr>
        <w:pStyle w:val="P"/>
        <w:numPr>
          <w:ilvl w:val="0"/>
          <w:numId w:val="52"/>
        </w:numPr>
        <w:rPr>
          <w:rFonts w:asciiTheme="minorHAnsi" w:hAnsiTheme="minorHAnsi" w:cstheme="majorHAnsi"/>
          <w:i/>
          <w:szCs w:val="21"/>
        </w:rPr>
      </w:pPr>
      <w:r w:rsidRPr="00C940AE">
        <w:rPr>
          <w:rFonts w:asciiTheme="minorHAnsi" w:hAnsiTheme="minorHAnsi" w:cstheme="majorHAnsi"/>
          <w:i/>
          <w:szCs w:val="21"/>
        </w:rPr>
        <w:t>Number of participants: 100 - 150</w:t>
      </w:r>
    </w:p>
    <w:p w14:paraId="53BA6C85" w14:textId="77777777" w:rsidR="00C940AE" w:rsidRPr="00C940AE" w:rsidRDefault="00C940AE" w:rsidP="00C940AE">
      <w:pPr>
        <w:pStyle w:val="H3"/>
        <w:rPr>
          <w:rFonts w:asciiTheme="minorHAnsi" w:hAnsiTheme="minorHAnsi" w:cstheme="majorHAnsi"/>
          <w:szCs w:val="21"/>
        </w:rPr>
      </w:pPr>
      <w:r w:rsidRPr="00C940AE">
        <w:rPr>
          <w:rFonts w:asciiTheme="minorHAnsi" w:hAnsiTheme="minorHAnsi" w:cstheme="majorHAnsi"/>
          <w:szCs w:val="21"/>
        </w:rPr>
        <w:t>Time frame</w:t>
      </w:r>
    </w:p>
    <w:p w14:paraId="31E20581" w14:textId="71C87168" w:rsidR="00C940AE" w:rsidRPr="00C940AE" w:rsidRDefault="00C940AE" w:rsidP="00C940AE">
      <w:pPr>
        <w:pStyle w:val="P"/>
        <w:numPr>
          <w:ilvl w:val="0"/>
          <w:numId w:val="53"/>
        </w:numPr>
        <w:rPr>
          <w:rFonts w:asciiTheme="minorHAnsi" w:hAnsiTheme="minorHAnsi" w:cstheme="majorHAnsi"/>
          <w:szCs w:val="21"/>
          <w:lang w:val="en-US"/>
        </w:rPr>
      </w:pPr>
      <w:r w:rsidRPr="00C940AE">
        <w:rPr>
          <w:rFonts w:asciiTheme="minorHAnsi" w:hAnsiTheme="minorHAnsi" w:cstheme="majorHAnsi"/>
          <w:szCs w:val="21"/>
          <w:lang w:val="en-US"/>
        </w:rPr>
        <w:t xml:space="preserve">One hour should be scheduled for the </w:t>
      </w:r>
      <w:proofErr w:type="gramStart"/>
      <w:r w:rsidRPr="00C940AE">
        <w:rPr>
          <w:rFonts w:asciiTheme="minorHAnsi" w:hAnsiTheme="minorHAnsi" w:cstheme="majorHAnsi"/>
          <w:szCs w:val="21"/>
          <w:lang w:val="en-US"/>
        </w:rPr>
        <w:t>forum</w:t>
      </w:r>
      <w:proofErr w:type="gramEnd"/>
    </w:p>
    <w:p w14:paraId="46FA01E0" w14:textId="41D758CE" w:rsidR="00C940AE" w:rsidRPr="00C940AE" w:rsidRDefault="00C940AE" w:rsidP="00C940AE">
      <w:pPr>
        <w:pStyle w:val="P"/>
        <w:numPr>
          <w:ilvl w:val="0"/>
          <w:numId w:val="53"/>
        </w:numPr>
        <w:rPr>
          <w:rFonts w:asciiTheme="minorHAnsi" w:hAnsiTheme="minorHAnsi" w:cstheme="majorHAnsi"/>
          <w:szCs w:val="21"/>
          <w:lang w:val="en-US"/>
        </w:rPr>
      </w:pPr>
      <w:r w:rsidRPr="00C940AE">
        <w:rPr>
          <w:rFonts w:asciiTheme="minorHAnsi" w:hAnsiTheme="minorHAnsi" w:cstheme="majorHAnsi"/>
          <w:szCs w:val="21"/>
          <w:lang w:val="en-US"/>
        </w:rPr>
        <w:t>Flexible timing, preferably between 12:00 - 16:00 German time</w:t>
      </w:r>
    </w:p>
    <w:p w14:paraId="3C81FC7D" w14:textId="06E40DDA" w:rsidR="00C940AE" w:rsidRPr="00C940AE" w:rsidRDefault="00C940AE" w:rsidP="00C940AE">
      <w:pPr>
        <w:pStyle w:val="P"/>
        <w:numPr>
          <w:ilvl w:val="0"/>
          <w:numId w:val="53"/>
        </w:numPr>
        <w:rPr>
          <w:rFonts w:asciiTheme="minorHAnsi" w:hAnsiTheme="minorHAnsi" w:cstheme="majorHAnsi"/>
          <w:szCs w:val="21"/>
          <w:lang w:val="en-US"/>
        </w:rPr>
      </w:pPr>
      <w:r w:rsidRPr="00C940AE">
        <w:rPr>
          <w:rFonts w:asciiTheme="minorHAnsi" w:hAnsiTheme="minorHAnsi" w:cstheme="majorHAnsi"/>
          <w:szCs w:val="21"/>
          <w:lang w:val="en-US"/>
        </w:rPr>
        <w:t>(the working week in Egypt starts from Sunday to Thursday)</w:t>
      </w:r>
    </w:p>
    <w:p w14:paraId="2ECAD7C5" w14:textId="77777777" w:rsidR="007718FD" w:rsidRPr="007718FD" w:rsidRDefault="007718FD" w:rsidP="007718FD">
      <w:pPr>
        <w:pStyle w:val="H3"/>
        <w:ind w:left="0"/>
        <w:rPr>
          <w:rFonts w:asciiTheme="minorHAnsi" w:hAnsiTheme="minorHAnsi" w:cstheme="majorHAnsi"/>
          <w:szCs w:val="21"/>
        </w:rPr>
      </w:pPr>
      <w:r w:rsidRPr="007718FD">
        <w:rPr>
          <w:rFonts w:asciiTheme="minorHAnsi" w:hAnsiTheme="minorHAnsi" w:cstheme="majorHAnsi"/>
          <w:szCs w:val="21"/>
        </w:rPr>
        <w:t>Technique and registration</w:t>
      </w:r>
    </w:p>
    <w:p w14:paraId="36C47024" w14:textId="4FE21997" w:rsidR="007718FD" w:rsidRPr="007718FD" w:rsidRDefault="007718FD" w:rsidP="007718FD">
      <w:pPr>
        <w:pStyle w:val="P"/>
        <w:numPr>
          <w:ilvl w:val="0"/>
          <w:numId w:val="55"/>
        </w:numPr>
        <w:rPr>
          <w:rFonts w:asciiTheme="minorHAnsi" w:hAnsiTheme="minorHAnsi" w:cstheme="majorHAnsi"/>
          <w:szCs w:val="21"/>
        </w:rPr>
      </w:pPr>
      <w:r w:rsidRPr="007718FD">
        <w:rPr>
          <w:rFonts w:asciiTheme="minorHAnsi" w:hAnsiTheme="minorHAnsi" w:cstheme="majorHAnsi"/>
          <w:szCs w:val="21"/>
        </w:rPr>
        <w:t>No special technique required</w:t>
      </w:r>
    </w:p>
    <w:p w14:paraId="290EEB2C" w14:textId="3C45BAB7" w:rsidR="007718FD" w:rsidRPr="007718FD" w:rsidRDefault="007718FD" w:rsidP="007718FD">
      <w:pPr>
        <w:pStyle w:val="P"/>
        <w:numPr>
          <w:ilvl w:val="0"/>
          <w:numId w:val="55"/>
        </w:numPr>
        <w:rPr>
          <w:rFonts w:asciiTheme="minorHAnsi" w:hAnsiTheme="minorHAnsi" w:cstheme="majorHAnsi"/>
          <w:szCs w:val="21"/>
          <w:lang w:val="en-US"/>
        </w:rPr>
      </w:pPr>
      <w:r w:rsidRPr="007718FD">
        <w:rPr>
          <w:rFonts w:asciiTheme="minorHAnsi" w:hAnsiTheme="minorHAnsi" w:cstheme="majorHAnsi"/>
          <w:szCs w:val="21"/>
          <w:lang w:val="en-US"/>
        </w:rPr>
        <w:t>In Egypt, the TEAMS format is preferred.</w:t>
      </w:r>
    </w:p>
    <w:p w14:paraId="5A3C9F1B" w14:textId="6304E0A4" w:rsidR="007718FD" w:rsidRPr="007718FD" w:rsidRDefault="007718FD" w:rsidP="007718FD">
      <w:pPr>
        <w:pStyle w:val="P"/>
        <w:numPr>
          <w:ilvl w:val="0"/>
          <w:numId w:val="55"/>
        </w:numPr>
        <w:rPr>
          <w:rFonts w:asciiTheme="minorHAnsi" w:hAnsiTheme="minorHAnsi" w:cstheme="majorHAnsi"/>
          <w:szCs w:val="21"/>
          <w:lang w:val="en-US"/>
        </w:rPr>
      </w:pPr>
      <w:r w:rsidRPr="007718FD">
        <w:rPr>
          <w:rFonts w:asciiTheme="minorHAnsi" w:hAnsiTheme="minorHAnsi" w:cstheme="majorHAnsi"/>
          <w:szCs w:val="21"/>
          <w:lang w:val="en-US"/>
        </w:rPr>
        <w:t xml:space="preserve">The link for registration will be made available in a timely manner as planning/preparation </w:t>
      </w:r>
      <w:proofErr w:type="gramStart"/>
      <w:r w:rsidRPr="007718FD">
        <w:rPr>
          <w:rFonts w:asciiTheme="minorHAnsi" w:hAnsiTheme="minorHAnsi" w:cstheme="majorHAnsi"/>
          <w:szCs w:val="21"/>
          <w:lang w:val="en-US"/>
        </w:rPr>
        <w:t>continues</w:t>
      </w:r>
      <w:proofErr w:type="gramEnd"/>
    </w:p>
    <w:p w14:paraId="75C6FEAA" w14:textId="77777777" w:rsidR="007718FD" w:rsidRDefault="007718FD" w:rsidP="007718FD">
      <w:pPr>
        <w:pStyle w:val="P"/>
        <w:ind w:left="0"/>
        <w:rPr>
          <w:rFonts w:asciiTheme="minorHAnsi" w:eastAsia="Calibri" w:hAnsiTheme="minorHAnsi" w:cstheme="majorHAnsi"/>
          <w:color w:val="0074B0"/>
          <w:sz w:val="24"/>
          <w:szCs w:val="21"/>
          <w:lang w:val="en-US" w:eastAsia="en-US"/>
        </w:rPr>
      </w:pPr>
    </w:p>
    <w:p w14:paraId="75B88AB8" w14:textId="433902CC" w:rsidR="007718FD" w:rsidRDefault="007718FD" w:rsidP="007718FD">
      <w:pPr>
        <w:pStyle w:val="P"/>
        <w:ind w:left="0"/>
        <w:rPr>
          <w:rFonts w:asciiTheme="minorHAnsi" w:eastAsia="Calibri" w:hAnsiTheme="minorHAnsi" w:cstheme="majorHAnsi"/>
          <w:color w:val="0074B0"/>
          <w:sz w:val="24"/>
          <w:szCs w:val="21"/>
          <w:lang w:val="en-US" w:eastAsia="en-US"/>
        </w:rPr>
      </w:pPr>
      <w:r w:rsidRPr="007718FD">
        <w:rPr>
          <w:rFonts w:asciiTheme="minorHAnsi" w:eastAsia="Calibri" w:hAnsiTheme="minorHAnsi" w:cstheme="majorHAnsi"/>
          <w:color w:val="0074B0"/>
          <w:sz w:val="24"/>
          <w:szCs w:val="21"/>
          <w:lang w:val="en-US" w:eastAsia="en-US"/>
        </w:rPr>
        <w:t>Marketing</w:t>
      </w:r>
    </w:p>
    <w:p w14:paraId="7D2D196F" w14:textId="77777777" w:rsidR="007718FD" w:rsidRPr="007718FD" w:rsidRDefault="007718FD" w:rsidP="007718FD">
      <w:pPr>
        <w:pStyle w:val="P"/>
        <w:ind w:left="0"/>
        <w:rPr>
          <w:rFonts w:asciiTheme="minorHAnsi" w:eastAsia="Calibri" w:hAnsiTheme="minorHAnsi" w:cstheme="majorHAnsi"/>
          <w:color w:val="0074B0"/>
          <w:sz w:val="24"/>
          <w:szCs w:val="21"/>
          <w:lang w:val="en-US" w:eastAsia="en-US"/>
        </w:rPr>
      </w:pPr>
    </w:p>
    <w:p w14:paraId="43AEB665" w14:textId="15030AF3" w:rsidR="007718FD" w:rsidRPr="007718FD" w:rsidRDefault="007718FD" w:rsidP="007718FD">
      <w:pPr>
        <w:pStyle w:val="P"/>
        <w:numPr>
          <w:ilvl w:val="0"/>
          <w:numId w:val="56"/>
        </w:numPr>
        <w:rPr>
          <w:rFonts w:asciiTheme="minorHAnsi" w:hAnsiTheme="minorHAnsi" w:cstheme="majorHAnsi"/>
          <w:szCs w:val="21"/>
          <w:lang w:val="en-US"/>
        </w:rPr>
      </w:pPr>
      <w:r w:rsidRPr="007718FD">
        <w:rPr>
          <w:rFonts w:asciiTheme="minorHAnsi" w:hAnsiTheme="minorHAnsi" w:cstheme="majorHAnsi"/>
          <w:szCs w:val="21"/>
          <w:lang w:val="en-US"/>
        </w:rPr>
        <w:t xml:space="preserve">Once the program proposals are available and the accreditation/landing page for the </w:t>
      </w:r>
      <w:proofErr w:type="spellStart"/>
      <w:r w:rsidRPr="007718FD">
        <w:rPr>
          <w:rFonts w:asciiTheme="minorHAnsi" w:hAnsiTheme="minorHAnsi" w:cstheme="majorHAnsi"/>
          <w:szCs w:val="21"/>
          <w:lang w:val="en-US"/>
        </w:rPr>
        <w:t>BMWi</w:t>
      </w:r>
      <w:proofErr w:type="spellEnd"/>
      <w:r w:rsidRPr="007718FD">
        <w:rPr>
          <w:rFonts w:asciiTheme="minorHAnsi" w:hAnsiTheme="minorHAnsi" w:cstheme="majorHAnsi"/>
          <w:szCs w:val="21"/>
          <w:lang w:val="en-US"/>
        </w:rPr>
        <w:t xml:space="preserve"> Foreign Trade Days has been created, we will send you an event link to market and ask you to inform your member companies accordingly. </w:t>
      </w:r>
    </w:p>
    <w:p w14:paraId="23CF0ABA" w14:textId="77777777" w:rsidR="007718FD" w:rsidRDefault="007718FD" w:rsidP="007718FD">
      <w:pPr>
        <w:pStyle w:val="P"/>
        <w:ind w:left="0"/>
        <w:rPr>
          <w:rFonts w:asciiTheme="minorHAnsi" w:eastAsia="Calibri" w:hAnsiTheme="minorHAnsi" w:cstheme="majorHAnsi"/>
          <w:color w:val="0074B0"/>
          <w:sz w:val="24"/>
          <w:szCs w:val="21"/>
          <w:lang w:val="en-US" w:eastAsia="en-US"/>
        </w:rPr>
      </w:pPr>
    </w:p>
    <w:p w14:paraId="46AA5FD3" w14:textId="2E9BA328" w:rsidR="007718FD" w:rsidRPr="007718FD" w:rsidRDefault="007718FD" w:rsidP="007718FD">
      <w:pPr>
        <w:pStyle w:val="P"/>
        <w:ind w:left="0"/>
        <w:rPr>
          <w:rFonts w:asciiTheme="minorHAnsi" w:eastAsia="Calibri" w:hAnsiTheme="minorHAnsi" w:cstheme="majorHAnsi"/>
          <w:color w:val="0074B0"/>
          <w:sz w:val="24"/>
          <w:szCs w:val="21"/>
          <w:lang w:val="en-US" w:eastAsia="en-US"/>
        </w:rPr>
      </w:pPr>
      <w:r w:rsidRPr="007718FD">
        <w:rPr>
          <w:rFonts w:asciiTheme="minorHAnsi" w:eastAsia="Calibri" w:hAnsiTheme="minorHAnsi" w:cstheme="majorHAnsi"/>
          <w:color w:val="0074B0"/>
          <w:sz w:val="24"/>
          <w:szCs w:val="21"/>
          <w:lang w:val="en-US" w:eastAsia="en-US"/>
        </w:rPr>
        <w:t xml:space="preserve">Contact </w:t>
      </w:r>
      <w:proofErr w:type="gramStart"/>
      <w:r w:rsidRPr="007718FD">
        <w:rPr>
          <w:rFonts w:asciiTheme="minorHAnsi" w:eastAsia="Calibri" w:hAnsiTheme="minorHAnsi" w:cstheme="majorHAnsi"/>
          <w:color w:val="0074B0"/>
          <w:sz w:val="24"/>
          <w:szCs w:val="21"/>
          <w:lang w:val="en-US" w:eastAsia="en-US"/>
        </w:rPr>
        <w:t>person</w:t>
      </w:r>
      <w:proofErr w:type="gramEnd"/>
    </w:p>
    <w:p w14:paraId="22543586" w14:textId="77777777" w:rsidR="007718FD" w:rsidRDefault="007718FD" w:rsidP="007718FD">
      <w:pPr>
        <w:pStyle w:val="P"/>
        <w:numPr>
          <w:ilvl w:val="0"/>
          <w:numId w:val="56"/>
        </w:numPr>
        <w:rPr>
          <w:rFonts w:asciiTheme="minorHAnsi" w:hAnsiTheme="minorHAnsi" w:cstheme="majorHAnsi"/>
          <w:szCs w:val="21"/>
          <w:lang w:val="en-US"/>
        </w:rPr>
      </w:pPr>
      <w:r w:rsidRPr="00C940AE">
        <w:rPr>
          <w:rFonts w:asciiTheme="minorHAnsi" w:hAnsiTheme="minorHAnsi" w:cstheme="majorHAnsi"/>
          <w:szCs w:val="21"/>
          <w:lang w:val="en-US"/>
        </w:rPr>
        <w:t>Responsible contact person: Jan Noether / Karin Elshafei</w:t>
      </w:r>
    </w:p>
    <w:p w14:paraId="43607BD3" w14:textId="1BEE5C36" w:rsidR="00EA4789" w:rsidRPr="004B7680" w:rsidRDefault="005B370A" w:rsidP="007718FD">
      <w:pPr>
        <w:pStyle w:val="P"/>
        <w:numPr>
          <w:ilvl w:val="0"/>
          <w:numId w:val="56"/>
        </w:numPr>
        <w:rPr>
          <w:rStyle w:val="Hyperlink"/>
        </w:rPr>
      </w:pPr>
      <w:r w:rsidRPr="007718FD">
        <w:rPr>
          <w:rFonts w:asciiTheme="minorHAnsi" w:hAnsiTheme="minorHAnsi" w:cstheme="majorHAnsi"/>
          <w:szCs w:val="21"/>
        </w:rPr>
        <w:t>E-Mail</w:t>
      </w:r>
      <w:r w:rsidR="000B7978" w:rsidRPr="007718FD">
        <w:rPr>
          <w:rFonts w:asciiTheme="minorHAnsi" w:hAnsiTheme="minorHAnsi" w:cstheme="majorHAnsi"/>
          <w:szCs w:val="21"/>
        </w:rPr>
        <w:t>:</w:t>
      </w:r>
      <w:r w:rsidR="00EA4789" w:rsidRPr="007718FD">
        <w:rPr>
          <w:rFonts w:asciiTheme="minorHAnsi" w:hAnsiTheme="minorHAnsi" w:cstheme="majorHAnsi"/>
          <w:szCs w:val="21"/>
        </w:rPr>
        <w:t xml:space="preserve"> </w:t>
      </w:r>
      <w:hyperlink r:id="rId12" w:history="1">
        <w:r w:rsidR="009B1B3F" w:rsidRPr="007718FD">
          <w:rPr>
            <w:rStyle w:val="Hyperlink"/>
            <w:rFonts w:asciiTheme="minorHAnsi" w:hAnsiTheme="minorHAnsi" w:cstheme="majorHAnsi"/>
            <w:szCs w:val="21"/>
          </w:rPr>
          <w:t>jan.noether@ahk-mena.com</w:t>
        </w:r>
      </w:hyperlink>
      <w:r w:rsidR="009B1B3F" w:rsidRPr="007718FD">
        <w:rPr>
          <w:rFonts w:asciiTheme="minorHAnsi" w:hAnsiTheme="minorHAnsi" w:cstheme="majorHAnsi"/>
          <w:szCs w:val="21"/>
        </w:rPr>
        <w:t xml:space="preserve"> / </w:t>
      </w:r>
      <w:r w:rsidR="009B1B3F" w:rsidRPr="004B7680">
        <w:rPr>
          <w:rStyle w:val="Hyperlink"/>
        </w:rPr>
        <w:t>karinelshafei@ahk-mena.com</w:t>
      </w:r>
    </w:p>
    <w:p w14:paraId="4A6EF5F3" w14:textId="56AECFB9" w:rsidR="00C940AE" w:rsidRPr="007718FD" w:rsidRDefault="00C940AE" w:rsidP="007718FD">
      <w:pPr>
        <w:pStyle w:val="H3"/>
        <w:ind w:left="0"/>
        <w:rPr>
          <w:rFonts w:asciiTheme="minorHAnsi" w:hAnsiTheme="minorHAnsi" w:cstheme="majorHAnsi"/>
          <w:szCs w:val="21"/>
        </w:rPr>
      </w:pPr>
      <w:r w:rsidRPr="007718FD">
        <w:rPr>
          <w:rFonts w:asciiTheme="minorHAnsi" w:hAnsiTheme="minorHAnsi" w:cstheme="majorHAnsi"/>
          <w:szCs w:val="21"/>
        </w:rPr>
        <w:t>Other</w:t>
      </w:r>
    </w:p>
    <w:p w14:paraId="50C76CF9" w14:textId="3673954D" w:rsidR="00C940AE" w:rsidRPr="00C940AE" w:rsidRDefault="00432B20" w:rsidP="006664F6">
      <w:pPr>
        <w:pStyle w:val="P"/>
        <w:rPr>
          <w:rFonts w:asciiTheme="minorHAnsi" w:hAnsiTheme="minorHAnsi" w:cstheme="majorHAnsi"/>
          <w:szCs w:val="21"/>
          <w:lang w:val="en-US"/>
        </w:rPr>
      </w:pPr>
      <w:r w:rsidRPr="00432B20">
        <w:rPr>
          <w:rFonts w:asciiTheme="minorHAnsi" w:hAnsiTheme="minorHAnsi" w:cstheme="majorHAnsi"/>
          <w:szCs w:val="21"/>
          <w:lang w:val="en-US"/>
        </w:rPr>
        <w:t>As soon as a</w:t>
      </w:r>
      <w:r w:rsidR="006664F6">
        <w:rPr>
          <w:rFonts w:asciiTheme="minorHAnsi" w:hAnsiTheme="minorHAnsi" w:cstheme="majorHAnsi"/>
          <w:szCs w:val="21"/>
          <w:lang w:val="en-US"/>
        </w:rPr>
        <w:t xml:space="preserve"> </w:t>
      </w:r>
      <w:r w:rsidRPr="00432B20">
        <w:rPr>
          <w:rFonts w:asciiTheme="minorHAnsi" w:hAnsiTheme="minorHAnsi" w:cstheme="majorHAnsi"/>
          <w:szCs w:val="21"/>
          <w:lang w:val="en-US"/>
        </w:rPr>
        <w:t xml:space="preserve">decision </w:t>
      </w:r>
      <w:r w:rsidR="006664F6">
        <w:rPr>
          <w:rFonts w:asciiTheme="minorHAnsi" w:hAnsiTheme="minorHAnsi" w:cstheme="majorHAnsi"/>
          <w:szCs w:val="21"/>
          <w:lang w:val="en-US"/>
        </w:rPr>
        <w:t xml:space="preserve">is made </w:t>
      </w:r>
      <w:r w:rsidRPr="00432B20">
        <w:rPr>
          <w:rFonts w:asciiTheme="minorHAnsi" w:hAnsiTheme="minorHAnsi" w:cstheme="majorHAnsi"/>
          <w:szCs w:val="21"/>
          <w:lang w:val="en-US"/>
        </w:rPr>
        <w:t>f</w:t>
      </w:r>
      <w:r w:rsidR="006664F6">
        <w:rPr>
          <w:rFonts w:asciiTheme="minorHAnsi" w:hAnsiTheme="minorHAnsi" w:cstheme="majorHAnsi"/>
          <w:szCs w:val="21"/>
          <w:lang w:val="en-US"/>
        </w:rPr>
        <w:t>or</w:t>
      </w:r>
      <w:r w:rsidRPr="00432B20">
        <w:rPr>
          <w:rFonts w:asciiTheme="minorHAnsi" w:hAnsiTheme="minorHAnsi" w:cstheme="majorHAnsi"/>
          <w:szCs w:val="21"/>
          <w:lang w:val="en-US"/>
        </w:rPr>
        <w:t xml:space="preserve"> the </w:t>
      </w:r>
      <w:r w:rsidR="006664F6">
        <w:rPr>
          <w:rFonts w:asciiTheme="minorHAnsi" w:hAnsiTheme="minorHAnsi" w:cstheme="majorHAnsi"/>
          <w:szCs w:val="21"/>
          <w:lang w:val="en-US"/>
        </w:rPr>
        <w:t>‘</w:t>
      </w:r>
      <w:r w:rsidRPr="00432B20">
        <w:rPr>
          <w:rFonts w:asciiTheme="minorHAnsi" w:hAnsiTheme="minorHAnsi" w:cstheme="majorHAnsi"/>
          <w:szCs w:val="21"/>
          <w:lang w:val="en-US"/>
        </w:rPr>
        <w:t>Egypt event</w:t>
      </w:r>
      <w:r w:rsidR="006664F6">
        <w:rPr>
          <w:rFonts w:asciiTheme="minorHAnsi" w:hAnsiTheme="minorHAnsi" w:cstheme="majorHAnsi"/>
          <w:szCs w:val="21"/>
          <w:lang w:val="en-US"/>
        </w:rPr>
        <w:t>’ to take place</w:t>
      </w:r>
      <w:r w:rsidR="007718FD" w:rsidRPr="007718FD">
        <w:rPr>
          <w:rFonts w:asciiTheme="minorHAnsi" w:hAnsiTheme="minorHAnsi" w:cstheme="majorHAnsi"/>
          <w:szCs w:val="21"/>
          <w:lang w:val="en-US"/>
        </w:rPr>
        <w:t xml:space="preserve">, we will </w:t>
      </w:r>
      <w:r w:rsidR="006664F6">
        <w:rPr>
          <w:rFonts w:asciiTheme="minorHAnsi" w:hAnsiTheme="minorHAnsi" w:cstheme="majorHAnsi"/>
          <w:szCs w:val="21"/>
          <w:lang w:val="en-US"/>
        </w:rPr>
        <w:t xml:space="preserve">be able to </w:t>
      </w:r>
      <w:r w:rsidR="007718FD" w:rsidRPr="007718FD">
        <w:rPr>
          <w:rFonts w:asciiTheme="minorHAnsi" w:hAnsiTheme="minorHAnsi" w:cstheme="majorHAnsi"/>
          <w:szCs w:val="21"/>
          <w:lang w:val="en-US"/>
        </w:rPr>
        <w:t>provide you with our logo and photos of the speakers for the presentation on the event page without delay.</w:t>
      </w:r>
    </w:p>
    <w:p w14:paraId="4B2B22AC" w14:textId="3D3AF263" w:rsidR="00EA4789" w:rsidRPr="00C940AE" w:rsidRDefault="00EA4789" w:rsidP="00432B20">
      <w:pPr>
        <w:rPr>
          <w:rFonts w:asciiTheme="minorHAnsi" w:hAnsiTheme="minorHAnsi"/>
          <w:sz w:val="21"/>
          <w:szCs w:val="21"/>
          <w:lang w:val="en-US"/>
        </w:rPr>
      </w:pPr>
    </w:p>
    <w:sectPr w:rsidR="00EA4789" w:rsidRPr="00C940AE" w:rsidSect="00DE4660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134" w:right="1418" w:bottom="1134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B1FB6" w14:textId="77777777" w:rsidR="00FA5B91" w:rsidRDefault="00FA5B91" w:rsidP="00F21EBC">
      <w:r>
        <w:separator/>
      </w:r>
    </w:p>
  </w:endnote>
  <w:endnote w:type="continuationSeparator" w:id="0">
    <w:p w14:paraId="5F9078C6" w14:textId="77777777" w:rsidR="00FA5B91" w:rsidRDefault="00FA5B91" w:rsidP="00F2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D7558" w14:textId="77777777" w:rsidR="00E26284" w:rsidRDefault="00E26284" w:rsidP="009345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5B9A2C" w14:textId="77777777" w:rsidR="00E26284" w:rsidRDefault="00E262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327FC" w14:textId="362D8565" w:rsidR="00AE204A" w:rsidRPr="0093454F" w:rsidRDefault="00AE204A" w:rsidP="00DE4660">
    <w:pPr>
      <w:pStyle w:val="Footer"/>
      <w:framePr w:w="11907" w:h="567" w:wrap="around" w:vAnchor="page" w:hAnchor="page" w:x="18" w:y="15979" w:anchorLock="1"/>
      <w:jc w:val="center"/>
      <w:rPr>
        <w:b/>
        <w:sz w:val="16"/>
        <w:szCs w:val="16"/>
      </w:rPr>
    </w:pPr>
    <w:r w:rsidRPr="00E0002D">
      <w:rPr>
        <w:rStyle w:val="PageNumber"/>
        <w:b/>
        <w:sz w:val="16"/>
        <w:szCs w:val="16"/>
      </w:rPr>
      <w:fldChar w:fldCharType="begin"/>
    </w:r>
    <w:r>
      <w:rPr>
        <w:rStyle w:val="PageNumber"/>
        <w:b/>
        <w:sz w:val="16"/>
        <w:szCs w:val="16"/>
      </w:rPr>
      <w:instrText>PAGE</w:instrText>
    </w:r>
    <w:r w:rsidRPr="00E0002D">
      <w:rPr>
        <w:rStyle w:val="PageNumber"/>
        <w:b/>
        <w:sz w:val="16"/>
        <w:szCs w:val="16"/>
      </w:rPr>
      <w:instrText xml:space="preserve">  </w:instrText>
    </w:r>
    <w:r w:rsidRPr="00E0002D">
      <w:rPr>
        <w:rStyle w:val="PageNumber"/>
        <w:b/>
        <w:sz w:val="16"/>
        <w:szCs w:val="16"/>
      </w:rPr>
      <w:fldChar w:fldCharType="separate"/>
    </w:r>
    <w:r w:rsidR="004908B5">
      <w:rPr>
        <w:rStyle w:val="PageNumber"/>
        <w:b/>
        <w:noProof/>
        <w:sz w:val="16"/>
        <w:szCs w:val="16"/>
      </w:rPr>
      <w:t>2</w:t>
    </w:r>
    <w:r w:rsidRPr="00E0002D">
      <w:rPr>
        <w:rStyle w:val="PageNumber"/>
        <w:b/>
        <w:sz w:val="16"/>
        <w:szCs w:val="16"/>
      </w:rPr>
      <w:fldChar w:fldCharType="end"/>
    </w:r>
  </w:p>
  <w:p w14:paraId="0B21E337" w14:textId="77777777" w:rsidR="00E26284" w:rsidRPr="00892A2D" w:rsidRDefault="00E26284" w:rsidP="00892A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5EAA0" w14:textId="77777777" w:rsidR="00E26284" w:rsidRDefault="00E26284" w:rsidP="0093454F">
    <w:pPr>
      <w:pStyle w:val="Footer"/>
      <w:tabs>
        <w:tab w:val="clear" w:pos="4536"/>
        <w:tab w:val="clear" w:pos="9072"/>
        <w:tab w:val="left" w:pos="1416"/>
        <w:tab w:val="center" w:pos="4535"/>
      </w:tabs>
    </w:pPr>
    <w:r>
      <w:tab/>
    </w:r>
    <w:r>
      <w:tab/>
    </w:r>
  </w:p>
  <w:p w14:paraId="1016BD2A" w14:textId="311F294D" w:rsidR="00E26284" w:rsidRPr="0093454F" w:rsidRDefault="00E26284" w:rsidP="0093454F">
    <w:pPr>
      <w:pStyle w:val="Footer"/>
      <w:jc w:val="center"/>
      <w:rPr>
        <w:b/>
        <w:sz w:val="16"/>
        <w:szCs w:val="16"/>
      </w:rPr>
    </w:pPr>
    <w:r w:rsidRPr="00E0002D">
      <w:rPr>
        <w:rStyle w:val="PageNumber"/>
        <w:b/>
        <w:sz w:val="16"/>
        <w:szCs w:val="16"/>
      </w:rPr>
      <w:fldChar w:fldCharType="begin"/>
    </w:r>
    <w:r>
      <w:rPr>
        <w:rStyle w:val="PageNumber"/>
        <w:b/>
        <w:sz w:val="16"/>
        <w:szCs w:val="16"/>
      </w:rPr>
      <w:instrText>PAGE</w:instrText>
    </w:r>
    <w:r w:rsidRPr="00E0002D">
      <w:rPr>
        <w:rStyle w:val="PageNumber"/>
        <w:b/>
        <w:sz w:val="16"/>
        <w:szCs w:val="16"/>
      </w:rPr>
      <w:instrText xml:space="preserve">  </w:instrText>
    </w:r>
    <w:r w:rsidRPr="00E0002D">
      <w:rPr>
        <w:rStyle w:val="PageNumber"/>
        <w:b/>
        <w:sz w:val="16"/>
        <w:szCs w:val="16"/>
      </w:rPr>
      <w:fldChar w:fldCharType="separate"/>
    </w:r>
    <w:r w:rsidR="004908B5">
      <w:rPr>
        <w:rStyle w:val="PageNumber"/>
        <w:b/>
        <w:noProof/>
        <w:sz w:val="16"/>
        <w:szCs w:val="16"/>
      </w:rPr>
      <w:t>1</w:t>
    </w:r>
    <w:r w:rsidRPr="00E0002D">
      <w:rPr>
        <w:rStyle w:val="PageNumber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A3F22" w14:textId="77777777" w:rsidR="00FA5B91" w:rsidRDefault="00FA5B91" w:rsidP="00F21EBC">
      <w:r>
        <w:separator/>
      </w:r>
    </w:p>
  </w:footnote>
  <w:footnote w:type="continuationSeparator" w:id="0">
    <w:p w14:paraId="5CB6D1EA" w14:textId="77777777" w:rsidR="00FA5B91" w:rsidRDefault="00FA5B91" w:rsidP="00F21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36EFC" w14:textId="77777777" w:rsidR="00E26284" w:rsidRPr="00A31B2C" w:rsidRDefault="00736F8D" w:rsidP="00A31B2C">
    <w:pPr>
      <w:pStyle w:val="Header"/>
      <w:ind w:left="-1418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8B1AE4F" wp14:editId="4378E736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60000" cy="10688400"/>
          <wp:effectExtent l="0" t="0" r="0" b="5080"/>
          <wp:wrapNone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BMWi-Minimal_Master_Word_D+Efo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10E77" w14:textId="77777777" w:rsidR="00E26284" w:rsidRDefault="00752A5B" w:rsidP="00752A5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1" layoutInCell="1" allowOverlap="1" wp14:anchorId="104AECA5" wp14:editId="25652A3E">
          <wp:simplePos x="0" y="0"/>
          <wp:positionH relativeFrom="column">
            <wp:posOffset>-900430</wp:posOffset>
          </wp:positionH>
          <wp:positionV relativeFrom="page">
            <wp:posOffset>0</wp:posOffset>
          </wp:positionV>
          <wp:extent cx="7560000" cy="10688400"/>
          <wp:effectExtent l="0" t="0" r="0" b="508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MWi-Minimal_Master_Word_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748AA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547D7"/>
    <w:multiLevelType w:val="hybridMultilevel"/>
    <w:tmpl w:val="86062D7A"/>
    <w:lvl w:ilvl="0" w:tplc="6AD2529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4F80"/>
      </w:rPr>
    </w:lvl>
    <w:lvl w:ilvl="1" w:tplc="04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0CE0133A"/>
    <w:multiLevelType w:val="multilevel"/>
    <w:tmpl w:val="9A786B32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004F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86E7A"/>
    <w:multiLevelType w:val="multilevel"/>
    <w:tmpl w:val="4B6AA000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283"/>
      </w:pPr>
      <w:rPr>
        <w:rFonts w:ascii="Symbol" w:hAnsi="Symbol" w:hint="default"/>
        <w:color w:val="004F80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131C5F06"/>
    <w:multiLevelType w:val="multilevel"/>
    <w:tmpl w:val="36665D1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640FF"/>
    <w:multiLevelType w:val="hybridMultilevel"/>
    <w:tmpl w:val="9476DCB6"/>
    <w:lvl w:ilvl="0" w:tplc="860270D6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A4696"/>
    <w:multiLevelType w:val="multilevel"/>
    <w:tmpl w:val="40F8C942"/>
    <w:lvl w:ilvl="0">
      <w:start w:val="1"/>
      <w:numFmt w:val="bullet"/>
      <w:lvlText w:val=""/>
      <w:lvlJc w:val="left"/>
      <w:pPr>
        <w:tabs>
          <w:tab w:val="num" w:pos="851"/>
        </w:tabs>
        <w:ind w:left="851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92F7C"/>
    <w:multiLevelType w:val="hybridMultilevel"/>
    <w:tmpl w:val="C24A49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23FB1E73"/>
    <w:multiLevelType w:val="multilevel"/>
    <w:tmpl w:val="303CE29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93823"/>
    <w:multiLevelType w:val="hybridMultilevel"/>
    <w:tmpl w:val="C0609630"/>
    <w:lvl w:ilvl="0" w:tplc="1A28F8B0">
      <w:start w:val="1"/>
      <w:numFmt w:val="bullet"/>
      <w:lvlText w:val=""/>
      <w:lvlJc w:val="left"/>
      <w:pPr>
        <w:tabs>
          <w:tab w:val="num" w:pos="786"/>
        </w:tabs>
        <w:ind w:left="786" w:firstLine="0"/>
      </w:pPr>
      <w:rPr>
        <w:rFonts w:ascii="Symbol" w:hAnsi="Symbol" w:hint="default"/>
        <w:color w:val="004F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54538"/>
    <w:multiLevelType w:val="hybridMultilevel"/>
    <w:tmpl w:val="615C60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F34A9"/>
    <w:multiLevelType w:val="hybridMultilevel"/>
    <w:tmpl w:val="EA72DC64"/>
    <w:lvl w:ilvl="0" w:tplc="53706B02">
      <w:start w:val="1"/>
      <w:numFmt w:val="bullet"/>
      <w:lvlText w:val=""/>
      <w:lvlJc w:val="left"/>
      <w:pPr>
        <w:tabs>
          <w:tab w:val="num" w:pos="1353"/>
        </w:tabs>
        <w:ind w:left="1353" w:hanging="283"/>
      </w:pPr>
      <w:rPr>
        <w:rFonts w:ascii="Symbol" w:hAnsi="Symbol" w:hint="default"/>
        <w:color w:val="004F80"/>
      </w:rPr>
    </w:lvl>
    <w:lvl w:ilvl="1" w:tplc="04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2976494E"/>
    <w:multiLevelType w:val="hybridMultilevel"/>
    <w:tmpl w:val="1958CBC8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2DAC6379"/>
    <w:multiLevelType w:val="hybridMultilevel"/>
    <w:tmpl w:val="DE04EAB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FB90F3C"/>
    <w:multiLevelType w:val="hybridMultilevel"/>
    <w:tmpl w:val="4D726038"/>
    <w:lvl w:ilvl="0" w:tplc="15DC0EF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4F80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1BD66BE"/>
    <w:multiLevelType w:val="hybridMultilevel"/>
    <w:tmpl w:val="C1AA22CA"/>
    <w:lvl w:ilvl="0" w:tplc="8A6E2D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5455B"/>
    <w:multiLevelType w:val="hybridMultilevel"/>
    <w:tmpl w:val="F560E53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8196788"/>
    <w:multiLevelType w:val="hybridMultilevel"/>
    <w:tmpl w:val="303CE29C"/>
    <w:lvl w:ilvl="0" w:tplc="F7F073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47FB3"/>
    <w:multiLevelType w:val="hybridMultilevel"/>
    <w:tmpl w:val="9C3AEC18"/>
    <w:lvl w:ilvl="0" w:tplc="08F2A976">
      <w:start w:val="1"/>
      <w:numFmt w:val="bullet"/>
      <w:lvlText w:val=""/>
      <w:lvlJc w:val="left"/>
      <w:pPr>
        <w:tabs>
          <w:tab w:val="num" w:pos="1353"/>
        </w:tabs>
        <w:ind w:left="1353" w:hanging="283"/>
      </w:pPr>
      <w:rPr>
        <w:rFonts w:ascii="Symbol" w:hAnsi="Symbol" w:hint="default"/>
        <w:color w:val="004F80"/>
      </w:rPr>
    </w:lvl>
    <w:lvl w:ilvl="1" w:tplc="04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38305159"/>
    <w:multiLevelType w:val="hybridMultilevel"/>
    <w:tmpl w:val="0058709C"/>
    <w:lvl w:ilvl="0" w:tplc="04847468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231AF"/>
    <w:multiLevelType w:val="hybridMultilevel"/>
    <w:tmpl w:val="9C0CE540"/>
    <w:lvl w:ilvl="0" w:tplc="04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3BF72A07"/>
    <w:multiLevelType w:val="hybridMultilevel"/>
    <w:tmpl w:val="35824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5690A"/>
    <w:multiLevelType w:val="hybridMultilevel"/>
    <w:tmpl w:val="D9A2B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13AE9"/>
    <w:multiLevelType w:val="hybridMultilevel"/>
    <w:tmpl w:val="8D266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830B9"/>
    <w:multiLevelType w:val="hybridMultilevel"/>
    <w:tmpl w:val="C6C04552"/>
    <w:lvl w:ilvl="0" w:tplc="6AD2529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4F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A1052"/>
    <w:multiLevelType w:val="hybridMultilevel"/>
    <w:tmpl w:val="98128E04"/>
    <w:lvl w:ilvl="0" w:tplc="68DE9F20">
      <w:start w:val="1"/>
      <w:numFmt w:val="bullet"/>
      <w:lvlText w:val=""/>
      <w:lvlJc w:val="left"/>
      <w:pPr>
        <w:tabs>
          <w:tab w:val="num" w:pos="680"/>
        </w:tabs>
        <w:ind w:left="680" w:firstLine="0"/>
      </w:pPr>
      <w:rPr>
        <w:rFonts w:ascii="Symbol" w:hAnsi="Symbol" w:hint="default"/>
        <w:color w:val="004F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B7ACD"/>
    <w:multiLevelType w:val="hybridMultilevel"/>
    <w:tmpl w:val="D66C816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873233A"/>
    <w:multiLevelType w:val="hybridMultilevel"/>
    <w:tmpl w:val="3CEA2AC8"/>
    <w:lvl w:ilvl="0" w:tplc="53706B0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4F80"/>
      </w:rPr>
    </w:lvl>
    <w:lvl w:ilvl="1" w:tplc="04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49725C3D"/>
    <w:multiLevelType w:val="hybridMultilevel"/>
    <w:tmpl w:val="95D23F2C"/>
    <w:lvl w:ilvl="0" w:tplc="04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9" w15:restartNumberingAfterBreak="0">
    <w:nsid w:val="4F29127C"/>
    <w:multiLevelType w:val="multilevel"/>
    <w:tmpl w:val="C1AA22C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0787C"/>
    <w:multiLevelType w:val="hybridMultilevel"/>
    <w:tmpl w:val="9A786B32"/>
    <w:lvl w:ilvl="0" w:tplc="2CD8DF7E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004F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80C9E"/>
    <w:multiLevelType w:val="hybridMultilevel"/>
    <w:tmpl w:val="632C27C6"/>
    <w:lvl w:ilvl="0" w:tplc="860270D6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B5CCD"/>
    <w:multiLevelType w:val="multilevel"/>
    <w:tmpl w:val="57B4F0D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847D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8D05B5A"/>
    <w:multiLevelType w:val="multilevel"/>
    <w:tmpl w:val="9C3AEC18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283"/>
      </w:pPr>
      <w:rPr>
        <w:rFonts w:ascii="Symbol" w:hAnsi="Symbol" w:hint="default"/>
        <w:color w:val="004F80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5" w15:restartNumberingAfterBreak="0">
    <w:nsid w:val="58F45849"/>
    <w:multiLevelType w:val="hybridMultilevel"/>
    <w:tmpl w:val="57B4F0D0"/>
    <w:lvl w:ilvl="0" w:tplc="F7F073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6A3024"/>
    <w:multiLevelType w:val="hybridMultilevel"/>
    <w:tmpl w:val="36665D1C"/>
    <w:lvl w:ilvl="0" w:tplc="6410225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066637"/>
    <w:multiLevelType w:val="hybridMultilevel"/>
    <w:tmpl w:val="4B1E123E"/>
    <w:lvl w:ilvl="0" w:tplc="E1121F6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4F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C47B47"/>
    <w:multiLevelType w:val="hybridMultilevel"/>
    <w:tmpl w:val="6C0C6F9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5FE93680"/>
    <w:multiLevelType w:val="multilevel"/>
    <w:tmpl w:val="99B2CE2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4F80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0" w15:restartNumberingAfterBreak="0">
    <w:nsid w:val="6009713C"/>
    <w:multiLevelType w:val="multilevel"/>
    <w:tmpl w:val="6C0C6F9A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2A17B6E"/>
    <w:multiLevelType w:val="hybridMultilevel"/>
    <w:tmpl w:val="1B4EBDE0"/>
    <w:lvl w:ilvl="0" w:tplc="04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2" w15:restartNumberingAfterBreak="0">
    <w:nsid w:val="65C74C34"/>
    <w:multiLevelType w:val="hybridMultilevel"/>
    <w:tmpl w:val="4B6AA000"/>
    <w:lvl w:ilvl="0" w:tplc="53706B02">
      <w:start w:val="1"/>
      <w:numFmt w:val="bullet"/>
      <w:lvlText w:val=""/>
      <w:lvlJc w:val="left"/>
      <w:pPr>
        <w:tabs>
          <w:tab w:val="num" w:pos="1353"/>
        </w:tabs>
        <w:ind w:left="1353" w:hanging="283"/>
      </w:pPr>
      <w:rPr>
        <w:rFonts w:ascii="Symbol" w:hAnsi="Symbol" w:hint="default"/>
        <w:color w:val="004F80"/>
      </w:rPr>
    </w:lvl>
    <w:lvl w:ilvl="1" w:tplc="04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3" w15:restartNumberingAfterBreak="0">
    <w:nsid w:val="668F5698"/>
    <w:multiLevelType w:val="hybridMultilevel"/>
    <w:tmpl w:val="8BEC4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997132"/>
    <w:multiLevelType w:val="hybridMultilevel"/>
    <w:tmpl w:val="A6AED23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69C73F9D"/>
    <w:multiLevelType w:val="hybridMultilevel"/>
    <w:tmpl w:val="40F8C942"/>
    <w:lvl w:ilvl="0" w:tplc="CA14E0A0">
      <w:start w:val="1"/>
      <w:numFmt w:val="bullet"/>
      <w:lvlText w:val=""/>
      <w:lvlJc w:val="left"/>
      <w:pPr>
        <w:tabs>
          <w:tab w:val="num" w:pos="851"/>
        </w:tabs>
        <w:ind w:left="851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651E90"/>
    <w:multiLevelType w:val="hybridMultilevel"/>
    <w:tmpl w:val="7CD2E36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6CDA4875"/>
    <w:multiLevelType w:val="hybridMultilevel"/>
    <w:tmpl w:val="0C22AF86"/>
    <w:lvl w:ilvl="0" w:tplc="53706B02">
      <w:start w:val="1"/>
      <w:numFmt w:val="bullet"/>
      <w:lvlText w:val=""/>
      <w:lvlJc w:val="left"/>
      <w:pPr>
        <w:tabs>
          <w:tab w:val="num" w:pos="1353"/>
        </w:tabs>
        <w:ind w:left="1353" w:hanging="283"/>
      </w:pPr>
      <w:rPr>
        <w:rFonts w:ascii="Symbol" w:hAnsi="Symbol" w:hint="default"/>
        <w:color w:val="004F80"/>
      </w:rPr>
    </w:lvl>
    <w:lvl w:ilvl="1" w:tplc="04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8" w15:restartNumberingAfterBreak="0">
    <w:nsid w:val="6FE44C01"/>
    <w:multiLevelType w:val="multilevel"/>
    <w:tmpl w:val="632C27C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C85D8C"/>
    <w:multiLevelType w:val="hybridMultilevel"/>
    <w:tmpl w:val="25266EE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7604411B"/>
    <w:multiLevelType w:val="hybridMultilevel"/>
    <w:tmpl w:val="2E9EACC0"/>
    <w:lvl w:ilvl="0" w:tplc="C43E1A38">
      <w:start w:val="1"/>
      <w:numFmt w:val="bullet"/>
      <w:pStyle w:val="LI"/>
      <w:lvlText w:val=""/>
      <w:lvlJc w:val="left"/>
      <w:pPr>
        <w:tabs>
          <w:tab w:val="num" w:pos="453"/>
        </w:tabs>
        <w:ind w:left="453" w:hanging="283"/>
      </w:pPr>
      <w:rPr>
        <w:rFonts w:ascii="Symbol" w:hAnsi="Symbol" w:hint="default"/>
        <w:color w:val="5F99C6"/>
        <w:sz w:val="21"/>
      </w:rPr>
    </w:lvl>
    <w:lvl w:ilvl="1" w:tplc="04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1" w15:restartNumberingAfterBreak="0">
    <w:nsid w:val="76206AAE"/>
    <w:multiLevelType w:val="hybridMultilevel"/>
    <w:tmpl w:val="3428299A"/>
    <w:lvl w:ilvl="0" w:tplc="04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2" w15:restartNumberingAfterBreak="0">
    <w:nsid w:val="7A0C021E"/>
    <w:multiLevelType w:val="multilevel"/>
    <w:tmpl w:val="9476DCB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B55453"/>
    <w:multiLevelType w:val="hybridMultilevel"/>
    <w:tmpl w:val="73A4F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7F3678"/>
    <w:multiLevelType w:val="hybridMultilevel"/>
    <w:tmpl w:val="A8E4B65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7F8D1A2B"/>
    <w:multiLevelType w:val="multilevel"/>
    <w:tmpl w:val="98128E04"/>
    <w:lvl w:ilvl="0">
      <w:start w:val="1"/>
      <w:numFmt w:val="bullet"/>
      <w:lvlText w:val=""/>
      <w:lvlJc w:val="left"/>
      <w:pPr>
        <w:tabs>
          <w:tab w:val="num" w:pos="680"/>
        </w:tabs>
        <w:ind w:left="680" w:firstLine="0"/>
      </w:pPr>
      <w:rPr>
        <w:rFonts w:ascii="Symbol" w:hAnsi="Symbol" w:hint="default"/>
        <w:color w:val="004F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44"/>
  </w:num>
  <w:num w:numId="4">
    <w:abstractNumId w:val="16"/>
  </w:num>
  <w:num w:numId="5">
    <w:abstractNumId w:val="49"/>
  </w:num>
  <w:num w:numId="6">
    <w:abstractNumId w:val="46"/>
  </w:num>
  <w:num w:numId="7">
    <w:abstractNumId w:val="54"/>
  </w:num>
  <w:num w:numId="8">
    <w:abstractNumId w:val="26"/>
  </w:num>
  <w:num w:numId="9">
    <w:abstractNumId w:val="13"/>
  </w:num>
  <w:num w:numId="10">
    <w:abstractNumId w:val="38"/>
  </w:num>
  <w:num w:numId="11">
    <w:abstractNumId w:val="40"/>
  </w:num>
  <w:num w:numId="12">
    <w:abstractNumId w:val="35"/>
  </w:num>
  <w:num w:numId="13">
    <w:abstractNumId w:val="17"/>
  </w:num>
  <w:num w:numId="14">
    <w:abstractNumId w:val="32"/>
  </w:num>
  <w:num w:numId="15">
    <w:abstractNumId w:val="8"/>
  </w:num>
  <w:num w:numId="16">
    <w:abstractNumId w:val="31"/>
  </w:num>
  <w:num w:numId="17">
    <w:abstractNumId w:val="48"/>
  </w:num>
  <w:num w:numId="18">
    <w:abstractNumId w:val="5"/>
  </w:num>
  <w:num w:numId="19">
    <w:abstractNumId w:val="52"/>
  </w:num>
  <w:num w:numId="20">
    <w:abstractNumId w:val="45"/>
  </w:num>
  <w:num w:numId="21">
    <w:abstractNumId w:val="6"/>
  </w:num>
  <w:num w:numId="22">
    <w:abstractNumId w:val="15"/>
  </w:num>
  <w:num w:numId="23">
    <w:abstractNumId w:val="29"/>
  </w:num>
  <w:num w:numId="24">
    <w:abstractNumId w:val="36"/>
  </w:num>
  <w:num w:numId="25">
    <w:abstractNumId w:val="4"/>
  </w:num>
  <w:num w:numId="26">
    <w:abstractNumId w:val="19"/>
  </w:num>
  <w:num w:numId="27">
    <w:abstractNumId w:val="30"/>
  </w:num>
  <w:num w:numId="28">
    <w:abstractNumId w:val="2"/>
  </w:num>
  <w:num w:numId="29">
    <w:abstractNumId w:val="25"/>
  </w:num>
  <w:num w:numId="30">
    <w:abstractNumId w:val="55"/>
  </w:num>
  <w:num w:numId="31">
    <w:abstractNumId w:val="9"/>
  </w:num>
  <w:num w:numId="32">
    <w:abstractNumId w:val="18"/>
  </w:num>
  <w:num w:numId="33">
    <w:abstractNumId w:val="34"/>
  </w:num>
  <w:num w:numId="34">
    <w:abstractNumId w:val="27"/>
  </w:num>
  <w:num w:numId="35">
    <w:abstractNumId w:val="11"/>
  </w:num>
  <w:num w:numId="36">
    <w:abstractNumId w:val="47"/>
  </w:num>
  <w:num w:numId="37">
    <w:abstractNumId w:val="42"/>
  </w:num>
  <w:num w:numId="38">
    <w:abstractNumId w:val="3"/>
  </w:num>
  <w:num w:numId="39">
    <w:abstractNumId w:val="1"/>
  </w:num>
  <w:num w:numId="40">
    <w:abstractNumId w:val="37"/>
  </w:num>
  <w:num w:numId="41">
    <w:abstractNumId w:val="24"/>
  </w:num>
  <w:num w:numId="42">
    <w:abstractNumId w:val="50"/>
  </w:num>
  <w:num w:numId="43">
    <w:abstractNumId w:val="39"/>
  </w:num>
  <w:num w:numId="44">
    <w:abstractNumId w:val="33"/>
  </w:num>
  <w:num w:numId="45">
    <w:abstractNumId w:val="20"/>
  </w:num>
  <w:num w:numId="46">
    <w:abstractNumId w:val="10"/>
  </w:num>
  <w:num w:numId="47">
    <w:abstractNumId w:val="28"/>
  </w:num>
  <w:num w:numId="48">
    <w:abstractNumId w:val="51"/>
  </w:num>
  <w:num w:numId="49">
    <w:abstractNumId w:val="21"/>
  </w:num>
  <w:num w:numId="50">
    <w:abstractNumId w:val="41"/>
  </w:num>
  <w:num w:numId="51">
    <w:abstractNumId w:val="23"/>
  </w:num>
  <w:num w:numId="52">
    <w:abstractNumId w:val="22"/>
  </w:num>
  <w:num w:numId="53">
    <w:abstractNumId w:val="43"/>
  </w:num>
  <w:num w:numId="54">
    <w:abstractNumId w:val="53"/>
  </w:num>
  <w:num w:numId="55">
    <w:abstractNumId w:val="12"/>
  </w:num>
  <w:num w:numId="56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86"/>
    <w:rsid w:val="00000F79"/>
    <w:rsid w:val="00033EF7"/>
    <w:rsid w:val="00044DBC"/>
    <w:rsid w:val="00077E4E"/>
    <w:rsid w:val="00080EF9"/>
    <w:rsid w:val="0008680C"/>
    <w:rsid w:val="00086B99"/>
    <w:rsid w:val="000901B9"/>
    <w:rsid w:val="0009407D"/>
    <w:rsid w:val="000979FE"/>
    <w:rsid w:val="000A3139"/>
    <w:rsid w:val="000B7978"/>
    <w:rsid w:val="000D2394"/>
    <w:rsid w:val="00103359"/>
    <w:rsid w:val="00114E68"/>
    <w:rsid w:val="00121202"/>
    <w:rsid w:val="00142F9B"/>
    <w:rsid w:val="00152A76"/>
    <w:rsid w:val="0017556E"/>
    <w:rsid w:val="001B1028"/>
    <w:rsid w:val="001B153C"/>
    <w:rsid w:val="001B697E"/>
    <w:rsid w:val="001B6C4D"/>
    <w:rsid w:val="001F30A0"/>
    <w:rsid w:val="001F54AA"/>
    <w:rsid w:val="002155C4"/>
    <w:rsid w:val="002247A6"/>
    <w:rsid w:val="002517CC"/>
    <w:rsid w:val="002556DE"/>
    <w:rsid w:val="00275715"/>
    <w:rsid w:val="0028649F"/>
    <w:rsid w:val="00293911"/>
    <w:rsid w:val="00295AED"/>
    <w:rsid w:val="002B46FA"/>
    <w:rsid w:val="002C24F5"/>
    <w:rsid w:val="002D7FB3"/>
    <w:rsid w:val="00323D98"/>
    <w:rsid w:val="00332C9D"/>
    <w:rsid w:val="003A53CA"/>
    <w:rsid w:val="003C4E1C"/>
    <w:rsid w:val="003D563D"/>
    <w:rsid w:val="003D5DD1"/>
    <w:rsid w:val="00413410"/>
    <w:rsid w:val="00432B20"/>
    <w:rsid w:val="00447C09"/>
    <w:rsid w:val="00456C86"/>
    <w:rsid w:val="00456F37"/>
    <w:rsid w:val="00460CCE"/>
    <w:rsid w:val="004678EA"/>
    <w:rsid w:val="00485547"/>
    <w:rsid w:val="004908B5"/>
    <w:rsid w:val="004B7200"/>
    <w:rsid w:val="004B7680"/>
    <w:rsid w:val="004C25CF"/>
    <w:rsid w:val="004F31CD"/>
    <w:rsid w:val="0051637C"/>
    <w:rsid w:val="005264D8"/>
    <w:rsid w:val="00532F49"/>
    <w:rsid w:val="005B370A"/>
    <w:rsid w:val="005C058C"/>
    <w:rsid w:val="005E5F51"/>
    <w:rsid w:val="00623492"/>
    <w:rsid w:val="00627F44"/>
    <w:rsid w:val="00660555"/>
    <w:rsid w:val="006664F6"/>
    <w:rsid w:val="006676B3"/>
    <w:rsid w:val="00677F36"/>
    <w:rsid w:val="006834B0"/>
    <w:rsid w:val="006A749A"/>
    <w:rsid w:val="006F3AFE"/>
    <w:rsid w:val="00700C1E"/>
    <w:rsid w:val="00731A33"/>
    <w:rsid w:val="00736F8D"/>
    <w:rsid w:val="00740C74"/>
    <w:rsid w:val="0074603A"/>
    <w:rsid w:val="00752A5B"/>
    <w:rsid w:val="007718FD"/>
    <w:rsid w:val="007A3010"/>
    <w:rsid w:val="007C5E9F"/>
    <w:rsid w:val="007F62D3"/>
    <w:rsid w:val="008218B7"/>
    <w:rsid w:val="00832188"/>
    <w:rsid w:val="00835397"/>
    <w:rsid w:val="00862B02"/>
    <w:rsid w:val="0088638D"/>
    <w:rsid w:val="00892A2D"/>
    <w:rsid w:val="008B03DE"/>
    <w:rsid w:val="008C5D11"/>
    <w:rsid w:val="008C684F"/>
    <w:rsid w:val="008E1604"/>
    <w:rsid w:val="008E4121"/>
    <w:rsid w:val="008F344A"/>
    <w:rsid w:val="0090165E"/>
    <w:rsid w:val="00914B93"/>
    <w:rsid w:val="0093454F"/>
    <w:rsid w:val="00952FA3"/>
    <w:rsid w:val="00953BA5"/>
    <w:rsid w:val="009568CC"/>
    <w:rsid w:val="0096652A"/>
    <w:rsid w:val="00993166"/>
    <w:rsid w:val="009A6EB0"/>
    <w:rsid w:val="009B1B3F"/>
    <w:rsid w:val="009F2051"/>
    <w:rsid w:val="009F29E1"/>
    <w:rsid w:val="00A028A9"/>
    <w:rsid w:val="00A03B03"/>
    <w:rsid w:val="00A31B2C"/>
    <w:rsid w:val="00A4793D"/>
    <w:rsid w:val="00A52378"/>
    <w:rsid w:val="00A60382"/>
    <w:rsid w:val="00A77E91"/>
    <w:rsid w:val="00A9516A"/>
    <w:rsid w:val="00AA084D"/>
    <w:rsid w:val="00AA76D7"/>
    <w:rsid w:val="00AE204A"/>
    <w:rsid w:val="00AE5186"/>
    <w:rsid w:val="00B148EC"/>
    <w:rsid w:val="00B4037B"/>
    <w:rsid w:val="00B50333"/>
    <w:rsid w:val="00B579A9"/>
    <w:rsid w:val="00B9481C"/>
    <w:rsid w:val="00B96DBF"/>
    <w:rsid w:val="00BC2BE5"/>
    <w:rsid w:val="00BD6FDD"/>
    <w:rsid w:val="00BD7B7D"/>
    <w:rsid w:val="00C32900"/>
    <w:rsid w:val="00C465EE"/>
    <w:rsid w:val="00C7246D"/>
    <w:rsid w:val="00C77F96"/>
    <w:rsid w:val="00C940AE"/>
    <w:rsid w:val="00CB6236"/>
    <w:rsid w:val="00CB7F22"/>
    <w:rsid w:val="00CC1827"/>
    <w:rsid w:val="00D418A6"/>
    <w:rsid w:val="00D51831"/>
    <w:rsid w:val="00D6290C"/>
    <w:rsid w:val="00D66A61"/>
    <w:rsid w:val="00D902CC"/>
    <w:rsid w:val="00D94136"/>
    <w:rsid w:val="00DA3144"/>
    <w:rsid w:val="00DC2A93"/>
    <w:rsid w:val="00DE4660"/>
    <w:rsid w:val="00E0002D"/>
    <w:rsid w:val="00E00EC4"/>
    <w:rsid w:val="00E26284"/>
    <w:rsid w:val="00E279A8"/>
    <w:rsid w:val="00E32D47"/>
    <w:rsid w:val="00E41BCD"/>
    <w:rsid w:val="00E45431"/>
    <w:rsid w:val="00E45636"/>
    <w:rsid w:val="00E5202A"/>
    <w:rsid w:val="00E90517"/>
    <w:rsid w:val="00E93396"/>
    <w:rsid w:val="00E965E3"/>
    <w:rsid w:val="00EA3021"/>
    <w:rsid w:val="00EA4789"/>
    <w:rsid w:val="00EB36EC"/>
    <w:rsid w:val="00EB5692"/>
    <w:rsid w:val="00ED3477"/>
    <w:rsid w:val="00EE4E54"/>
    <w:rsid w:val="00EE676E"/>
    <w:rsid w:val="00EF1582"/>
    <w:rsid w:val="00F21EBC"/>
    <w:rsid w:val="00F24D84"/>
    <w:rsid w:val="00F42DF3"/>
    <w:rsid w:val="00F526AB"/>
    <w:rsid w:val="00F56773"/>
    <w:rsid w:val="00F71F49"/>
    <w:rsid w:val="00F73942"/>
    <w:rsid w:val="00F802DE"/>
    <w:rsid w:val="00F90E10"/>
    <w:rsid w:val="00FA5B91"/>
    <w:rsid w:val="00FA6C05"/>
    <w:rsid w:val="00FD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B19DAF"/>
  <w15:docId w15:val="{10027CB6-B6A8-4B14-85BE-7B2818A8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3DE"/>
    <w:pPr>
      <w:spacing w:line="360" w:lineRule="auto"/>
    </w:pPr>
    <w:rPr>
      <w:rFonts w:ascii="Cambria" w:eastAsia="Times New Roman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EB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21EBC"/>
    <w:rPr>
      <w:rFonts w:ascii="Arial" w:eastAsia="Times New Roman" w:hAnsi="Arial" w:cs="Times New Roman"/>
      <w:sz w:val="24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F21EB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21EBC"/>
    <w:rPr>
      <w:rFonts w:ascii="Arial" w:eastAsia="Times New Roman" w:hAnsi="Arial" w:cs="Times New Roman"/>
      <w:sz w:val="24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7FB3"/>
    <w:rPr>
      <w:rFonts w:ascii="Tahoma" w:eastAsia="Times New Roman" w:hAnsi="Tahoma" w:cs="Tahoma"/>
      <w:sz w:val="16"/>
      <w:szCs w:val="16"/>
      <w:lang w:eastAsia="de-DE"/>
    </w:rPr>
  </w:style>
  <w:style w:type="table" w:styleId="TableGrid">
    <w:name w:val="Table Grid"/>
    <w:basedOn w:val="TableNormal"/>
    <w:uiPriority w:val="59"/>
    <w:rsid w:val="00ED3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8CC"/>
    <w:pPr>
      <w:ind w:left="720"/>
      <w:contextualSpacing/>
    </w:pPr>
  </w:style>
  <w:style w:type="character" w:styleId="PageNumber">
    <w:name w:val="page number"/>
    <w:uiPriority w:val="99"/>
    <w:semiHidden/>
    <w:unhideWhenUsed/>
    <w:rsid w:val="00E0002D"/>
  </w:style>
  <w:style w:type="paragraph" w:customStyle="1" w:styleId="H1">
    <w:name w:val="H1"/>
    <w:basedOn w:val="Normal"/>
    <w:qFormat/>
    <w:rsid w:val="00752A5B"/>
    <w:pPr>
      <w:autoSpaceDE w:val="0"/>
      <w:autoSpaceDN w:val="0"/>
      <w:adjustRightInd w:val="0"/>
      <w:spacing w:after="200" w:line="760" w:lineRule="exact"/>
      <w:ind w:left="170"/>
    </w:pPr>
    <w:rPr>
      <w:rFonts w:eastAsia="Calibri" w:cs="Arial"/>
      <w:bCs/>
      <w:color w:val="48595F"/>
      <w:sz w:val="56"/>
      <w:szCs w:val="70"/>
      <w:lang w:val="en-US" w:eastAsia="en-US"/>
    </w:rPr>
  </w:style>
  <w:style w:type="paragraph" w:customStyle="1" w:styleId="H2">
    <w:name w:val="H2"/>
    <w:basedOn w:val="Normal"/>
    <w:qFormat/>
    <w:rsid w:val="00752A5B"/>
    <w:pPr>
      <w:autoSpaceDE w:val="0"/>
      <w:autoSpaceDN w:val="0"/>
      <w:adjustRightInd w:val="0"/>
      <w:spacing w:line="400" w:lineRule="exact"/>
      <w:ind w:left="170"/>
    </w:pPr>
    <w:rPr>
      <w:rFonts w:ascii="Calibri" w:eastAsia="Calibri" w:hAnsi="Calibri" w:cs="Arial"/>
      <w:color w:val="0074B0"/>
      <w:sz w:val="32"/>
      <w:szCs w:val="30"/>
      <w:lang w:val="en-US" w:eastAsia="en-US"/>
    </w:rPr>
  </w:style>
  <w:style w:type="paragraph" w:customStyle="1" w:styleId="P">
    <w:name w:val="P"/>
    <w:basedOn w:val="Normal"/>
    <w:qFormat/>
    <w:rsid w:val="00EE4E54"/>
    <w:pPr>
      <w:spacing w:line="280" w:lineRule="exact"/>
      <w:ind w:left="170"/>
    </w:pPr>
    <w:rPr>
      <w:sz w:val="21"/>
    </w:rPr>
  </w:style>
  <w:style w:type="paragraph" w:customStyle="1" w:styleId="H3">
    <w:name w:val="H3"/>
    <w:basedOn w:val="Normal"/>
    <w:qFormat/>
    <w:rsid w:val="00752A5B"/>
    <w:pPr>
      <w:spacing w:before="520" w:after="260" w:line="320" w:lineRule="exact"/>
      <w:ind w:left="170"/>
    </w:pPr>
    <w:rPr>
      <w:rFonts w:ascii="Calibri" w:eastAsia="Calibri" w:hAnsi="Calibri" w:cs="Arial"/>
      <w:color w:val="0074B0"/>
      <w:szCs w:val="24"/>
      <w:lang w:val="en-US" w:eastAsia="en-US"/>
    </w:rPr>
  </w:style>
  <w:style w:type="paragraph" w:customStyle="1" w:styleId="LI">
    <w:name w:val="LI"/>
    <w:basedOn w:val="ListParagraph"/>
    <w:qFormat/>
    <w:rsid w:val="00AE204A"/>
    <w:pPr>
      <w:numPr>
        <w:numId w:val="42"/>
      </w:numPr>
      <w:spacing w:line="280" w:lineRule="exact"/>
      <w:ind w:left="454" w:hanging="284"/>
    </w:pPr>
    <w:rPr>
      <w:rFonts w:cs="Arial"/>
      <w:sz w:val="21"/>
      <w:szCs w:val="19"/>
      <w:lang w:val="en-US"/>
    </w:rPr>
  </w:style>
  <w:style w:type="character" w:styleId="Hyperlink">
    <w:name w:val="Hyperlink"/>
    <w:basedOn w:val="DefaultParagraphFont"/>
    <w:uiPriority w:val="99"/>
    <w:unhideWhenUsed/>
    <w:rsid w:val="009B1B3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1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n.noether@ahk-mena.com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bmwi\BMWi-PI_Infoblatt_Vorlage2020_D_1spal_mit_Zusatzlogo_5_3.dotx" TargetMode="External"/></Relationships>
</file>

<file path=word/theme/theme1.xml><?xml version="1.0" encoding="utf-8"?>
<a:theme xmlns:a="http://schemas.openxmlformats.org/drawingml/2006/main" name="Office-Design">
  <a:themeElements>
    <a:clrScheme name="GJ2019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B6B69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082AC0DF07DF44ADB4FE2E6BFA3402" ma:contentTypeVersion="0" ma:contentTypeDescription="Ein neues Dokument erstellen." ma:contentTypeScope="" ma:versionID="9f5ea2536f107cbd818222c60e5bc5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627edd4f09c1f414843cf0643fb7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0DF008-6AA1-4B13-881C-EF460A2D22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C6B2D7-6405-44CD-8A1E-E168681770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321A13-D100-42FF-8CB9-0ADDAD2D26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99C7B5-81AC-484C-ABFB-21FD95AD3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BMWi-PI_Infoblatt_Vorlage2020_D_1spal_mit_Zusatzlogo_5_3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2820</CharactersWithSpaces>
  <SharedDoc>false</SharedDoc>
  <HLinks>
    <vt:vector size="6" baseType="variant">
      <vt:variant>
        <vt:i4>2424945</vt:i4>
      </vt:variant>
      <vt:variant>
        <vt:i4>8281</vt:i4>
      </vt:variant>
      <vt:variant>
        <vt:i4>1025</vt:i4>
      </vt:variant>
      <vt:variant>
        <vt:i4>1</vt:i4>
      </vt:variant>
      <vt:variant>
        <vt:lpwstr>Briefkopf-BMWi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Kamlah, Isabelle, VC1</dc:creator>
  <cp:lastModifiedBy>Karin Elshafei</cp:lastModifiedBy>
  <cp:revision>2</cp:revision>
  <cp:lastPrinted>2021-03-07T14:27:00Z</cp:lastPrinted>
  <dcterms:created xsi:type="dcterms:W3CDTF">2021-04-12T10:10:00Z</dcterms:created>
  <dcterms:modified xsi:type="dcterms:W3CDTF">2021-04-12T10:10:00Z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0x010100A7082AC0DF07DF44ADB4FE2E6BFA3402</vt:lpwstr>
  </property>
</Properties>
</file>